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2A" w:rsidRPr="00F67342" w:rsidRDefault="00BC731A" w:rsidP="001962A3">
      <w:pPr>
        <w:tabs>
          <w:tab w:val="right" w:pos="9639"/>
        </w:tabs>
        <w:autoSpaceDE w:val="0"/>
        <w:autoSpaceDN w:val="0"/>
        <w:spacing w:line="240" w:lineRule="auto"/>
        <w:textAlignment w:val="bottom"/>
        <w:rPr>
          <w:rFonts w:eastAsia="Mincho"/>
        </w:rPr>
      </w:pPr>
      <w:r w:rsidRPr="00BC731A">
        <w:t xml:space="preserve">Journal of Disaster Mitigation for Historical Cities, Vol. </w:t>
      </w:r>
      <w:r w:rsidR="0003170A">
        <w:rPr>
          <w:rFonts w:hint="eastAsia"/>
        </w:rPr>
        <w:t>1</w:t>
      </w:r>
      <w:r w:rsidR="00E759C5">
        <w:rPr>
          <w:rFonts w:hint="eastAsia"/>
        </w:rPr>
        <w:t>9</w:t>
      </w:r>
      <w:r w:rsidR="0003170A">
        <w:t xml:space="preserve"> </w:t>
      </w:r>
      <w:r w:rsidR="00F67342">
        <w:rPr>
          <w:rFonts w:eastAsia="Mincho" w:hint="eastAsia"/>
        </w:rPr>
        <w:t>(</w:t>
      </w:r>
      <w:r w:rsidR="0084772B">
        <w:rPr>
          <w:rFonts w:eastAsia="Mincho" w:hint="eastAsia"/>
        </w:rPr>
        <w:t>Ju</w:t>
      </w:r>
      <w:r w:rsidR="00795315">
        <w:rPr>
          <w:rFonts w:eastAsia="Mincho" w:hint="eastAsia"/>
        </w:rPr>
        <w:t>ly</w:t>
      </w:r>
      <w:r w:rsidR="00F67342" w:rsidRPr="00F67342">
        <w:rPr>
          <w:rFonts w:eastAsia="Mincho" w:hint="eastAsia"/>
        </w:rPr>
        <w:t xml:space="preserve"> </w:t>
      </w:r>
      <w:r w:rsidR="0003170A" w:rsidRPr="00F67342">
        <w:rPr>
          <w:rFonts w:eastAsia="Mincho"/>
        </w:rPr>
        <w:t>20</w:t>
      </w:r>
      <w:r w:rsidR="0003170A">
        <w:rPr>
          <w:rFonts w:eastAsia="Mincho"/>
        </w:rPr>
        <w:t>2</w:t>
      </w:r>
      <w:r w:rsidR="00E759C5">
        <w:rPr>
          <w:rFonts w:eastAsia="Mincho" w:hint="eastAsia"/>
        </w:rPr>
        <w:t>5</w:t>
      </w:r>
      <w:bookmarkStart w:id="0" w:name="_GoBack"/>
      <w:bookmarkEnd w:id="0"/>
      <w:r w:rsidR="00F67342">
        <w:rPr>
          <w:rFonts w:eastAsia="Mincho" w:hint="eastAsia"/>
        </w:rPr>
        <w:t>)</w:t>
      </w:r>
      <w:r w:rsidR="001962A3">
        <w:rPr>
          <w:rFonts w:eastAsia="Mincho" w:hint="eastAsia"/>
        </w:rPr>
        <w:tab/>
        <w:t>[Paper] or [Report]</w:t>
      </w:r>
    </w:p>
    <w:p w:rsidR="006367C0" w:rsidRPr="000A463D" w:rsidRDefault="006367C0" w:rsidP="008D2DAB">
      <w:pPr>
        <w:autoSpaceDE w:val="0"/>
        <w:autoSpaceDN w:val="0"/>
        <w:spacing w:line="240" w:lineRule="auto"/>
        <w:textAlignment w:val="bottom"/>
        <w:rPr>
          <w:rFonts w:eastAsia="Mincho"/>
        </w:rPr>
      </w:pPr>
    </w:p>
    <w:p w:rsidR="00005F1D" w:rsidRPr="00F67342" w:rsidRDefault="00005F1D" w:rsidP="008D2DAB">
      <w:pPr>
        <w:autoSpaceDE w:val="0"/>
        <w:autoSpaceDN w:val="0"/>
        <w:spacing w:line="240" w:lineRule="auto"/>
        <w:textAlignment w:val="bottom"/>
        <w:rPr>
          <w:rFonts w:eastAsia="Mincho"/>
        </w:rPr>
      </w:pPr>
    </w:p>
    <w:p w:rsidR="00001A2A" w:rsidRPr="0033256F" w:rsidRDefault="00F67342" w:rsidP="008D2DAB">
      <w:pPr>
        <w:autoSpaceDE w:val="0"/>
        <w:autoSpaceDN w:val="0"/>
        <w:spacing w:line="240" w:lineRule="auto"/>
        <w:jc w:val="center"/>
        <w:textAlignment w:val="bottom"/>
        <w:rPr>
          <w:rFonts w:eastAsia="ｺﾞｼｯｸ"/>
          <w:b/>
          <w:bCs/>
          <w:sz w:val="36"/>
          <w:szCs w:val="36"/>
        </w:rPr>
      </w:pPr>
      <w:r w:rsidRPr="0033256F">
        <w:rPr>
          <w:rFonts w:eastAsia="ｺﾞｼｯｸ"/>
          <w:b/>
          <w:bCs/>
          <w:sz w:val="36"/>
          <w:szCs w:val="36"/>
        </w:rPr>
        <w:t xml:space="preserve">Title in </w:t>
      </w:r>
      <w:r w:rsidR="007834EB">
        <w:rPr>
          <w:rFonts w:eastAsia="ｺﾞｼｯｸ"/>
          <w:b/>
          <w:bCs/>
          <w:sz w:val="36"/>
          <w:szCs w:val="36"/>
        </w:rPr>
        <w:t xml:space="preserve">16 </w:t>
      </w:r>
      <w:r w:rsidRPr="0033256F">
        <w:rPr>
          <w:rFonts w:eastAsia="ｺﾞｼｯｸ"/>
          <w:b/>
          <w:bCs/>
          <w:sz w:val="36"/>
          <w:szCs w:val="36"/>
        </w:rPr>
        <w:t xml:space="preserve">Point </w:t>
      </w:r>
      <w:r w:rsidR="008E58E9" w:rsidRPr="0033256F">
        <w:rPr>
          <w:rFonts w:eastAsia="ｺﾞｼｯｸ"/>
          <w:b/>
          <w:bCs/>
          <w:sz w:val="36"/>
          <w:szCs w:val="36"/>
        </w:rPr>
        <w:t xml:space="preserve">Times </w:t>
      </w:r>
      <w:r w:rsidR="00281F9F" w:rsidRPr="00281F9F">
        <w:rPr>
          <w:rFonts w:eastAsia="ｺﾞｼｯｸ"/>
          <w:b/>
          <w:bCs/>
          <w:sz w:val="36"/>
          <w:szCs w:val="36"/>
        </w:rPr>
        <w:t xml:space="preserve">New </w:t>
      </w:r>
      <w:r w:rsidR="008E58E9" w:rsidRPr="0033256F">
        <w:rPr>
          <w:rFonts w:eastAsia="ｺﾞｼｯｸ"/>
          <w:b/>
          <w:bCs/>
          <w:sz w:val="36"/>
          <w:szCs w:val="36"/>
        </w:rPr>
        <w:t>Roman Bold</w:t>
      </w:r>
      <w:r w:rsidRPr="0033256F">
        <w:rPr>
          <w:rFonts w:eastAsia="ｺﾞｼｯｸ"/>
          <w:b/>
          <w:bCs/>
          <w:sz w:val="36"/>
          <w:szCs w:val="36"/>
        </w:rPr>
        <w:t xml:space="preserve"> Font Letters</w:t>
      </w:r>
    </w:p>
    <w:p w:rsidR="00DD11D8" w:rsidRPr="00281F9F" w:rsidRDefault="00DD11D8" w:rsidP="00D029F5">
      <w:pPr>
        <w:spacing w:line="240" w:lineRule="auto"/>
        <w:jc w:val="center"/>
      </w:pPr>
    </w:p>
    <w:p w:rsidR="001935A0" w:rsidRDefault="0033256F" w:rsidP="00B30D68">
      <w:pPr>
        <w:autoSpaceDE w:val="0"/>
        <w:autoSpaceDN w:val="0"/>
        <w:spacing w:line="240" w:lineRule="auto"/>
        <w:jc w:val="center"/>
        <w:textAlignment w:val="bottom"/>
        <w:rPr>
          <w:sz w:val="24"/>
        </w:rPr>
      </w:pPr>
      <w:r w:rsidRPr="00794DDC">
        <w:rPr>
          <w:rFonts w:hint="eastAsia"/>
          <w:sz w:val="24"/>
        </w:rPr>
        <w:t>John</w:t>
      </w:r>
      <w:r w:rsidR="001935A0" w:rsidRPr="00794DDC">
        <w:rPr>
          <w:rFonts w:hint="eastAsia"/>
          <w:sz w:val="24"/>
        </w:rPr>
        <w:t xml:space="preserve"> </w:t>
      </w:r>
      <w:r w:rsidR="00D727BA">
        <w:rPr>
          <w:rFonts w:hint="eastAsia"/>
          <w:sz w:val="24"/>
        </w:rPr>
        <w:t>Taylor</w:t>
      </w:r>
      <w:r w:rsidR="00F67342" w:rsidRPr="00794DDC">
        <w:rPr>
          <w:rFonts w:hint="eastAsia"/>
          <w:sz w:val="24"/>
          <w:vertAlign w:val="superscript"/>
        </w:rPr>
        <w:t>1</w:t>
      </w:r>
      <w:r w:rsidR="0010017F">
        <w:rPr>
          <w:rFonts w:hint="eastAsia"/>
          <w:sz w:val="24"/>
        </w:rPr>
        <w:t>,</w:t>
      </w:r>
      <w:r w:rsidR="0010017F">
        <w:rPr>
          <w:sz w:val="24"/>
        </w:rPr>
        <w:t xml:space="preserve"> </w:t>
      </w:r>
      <w:r w:rsidR="00B30D68" w:rsidRPr="00794DDC">
        <w:rPr>
          <w:rFonts w:hint="eastAsia"/>
          <w:sz w:val="24"/>
        </w:rPr>
        <w:t xml:space="preserve">Mike </w:t>
      </w:r>
      <w:r w:rsidR="00D727BA">
        <w:rPr>
          <w:rFonts w:hint="eastAsia"/>
          <w:sz w:val="24"/>
        </w:rPr>
        <w:t>Smith</w:t>
      </w:r>
      <w:r w:rsidR="002004E8" w:rsidRPr="00794DDC">
        <w:rPr>
          <w:sz w:val="24"/>
          <w:vertAlign w:val="superscript"/>
        </w:rPr>
        <w:t>2</w:t>
      </w:r>
      <w:r w:rsidR="00F150A0" w:rsidRPr="00794DDC">
        <w:rPr>
          <w:rFonts w:hint="eastAsia"/>
          <w:sz w:val="24"/>
        </w:rPr>
        <w:t xml:space="preserve"> </w:t>
      </w:r>
      <w:r w:rsidR="00F150A0" w:rsidRPr="00794DDC">
        <w:rPr>
          <w:sz w:val="24"/>
        </w:rPr>
        <w:t xml:space="preserve">and </w:t>
      </w:r>
      <w:r w:rsidRPr="00794DDC">
        <w:rPr>
          <w:rFonts w:hint="eastAsia"/>
          <w:sz w:val="24"/>
        </w:rPr>
        <w:t>Mary</w:t>
      </w:r>
      <w:r w:rsidR="001935A0" w:rsidRPr="00794DDC">
        <w:rPr>
          <w:rFonts w:hint="eastAsia"/>
          <w:sz w:val="24"/>
        </w:rPr>
        <w:t xml:space="preserve"> </w:t>
      </w:r>
      <w:r w:rsidR="00D727BA">
        <w:rPr>
          <w:rFonts w:hint="eastAsia"/>
          <w:sz w:val="24"/>
        </w:rPr>
        <w:t>Jackson</w:t>
      </w:r>
      <w:r w:rsidR="002004E8" w:rsidRPr="00794DDC">
        <w:rPr>
          <w:sz w:val="24"/>
          <w:vertAlign w:val="superscript"/>
        </w:rPr>
        <w:t>3</w:t>
      </w:r>
    </w:p>
    <w:p w:rsidR="00001A2A" w:rsidRDefault="00001A2A" w:rsidP="008D2DAB">
      <w:pPr>
        <w:autoSpaceDE w:val="0"/>
        <w:autoSpaceDN w:val="0"/>
        <w:spacing w:line="240" w:lineRule="auto"/>
        <w:textAlignment w:val="bottom"/>
        <w:rPr>
          <w:sz w:val="16"/>
        </w:rPr>
      </w:pPr>
    </w:p>
    <w:p w:rsidR="00F67342" w:rsidRPr="00C17E01" w:rsidRDefault="00001A2A" w:rsidP="008D2DAB">
      <w:pPr>
        <w:autoSpaceDE w:val="0"/>
        <w:autoSpaceDN w:val="0"/>
        <w:spacing w:line="240" w:lineRule="auto"/>
        <w:jc w:val="center"/>
        <w:textAlignment w:val="bottom"/>
        <w:rPr>
          <w:sz w:val="18"/>
        </w:rPr>
      </w:pPr>
      <w:r w:rsidRPr="00C17E01">
        <w:rPr>
          <w:position w:val="6"/>
          <w:sz w:val="14"/>
        </w:rPr>
        <w:t>1</w:t>
      </w:r>
      <w:r w:rsidR="00F67342" w:rsidRPr="00C17E01">
        <w:rPr>
          <w:rFonts w:hint="eastAsia"/>
          <w:sz w:val="18"/>
        </w:rPr>
        <w:t>Professor, Dep</w:t>
      </w:r>
      <w:r w:rsidR="005D65EF">
        <w:rPr>
          <w:sz w:val="18"/>
        </w:rPr>
        <w:t>artmen</w:t>
      </w:r>
      <w:r w:rsidR="00F67342" w:rsidRPr="00C17E01">
        <w:rPr>
          <w:rFonts w:hint="eastAsia"/>
          <w:sz w:val="18"/>
        </w:rPr>
        <w:t>t of Civil</w:t>
      </w:r>
      <w:r w:rsidR="00613118" w:rsidRPr="00C17E01">
        <w:rPr>
          <w:rFonts w:hint="eastAsia"/>
          <w:sz w:val="18"/>
        </w:rPr>
        <w:t xml:space="preserve"> </w:t>
      </w:r>
      <w:r w:rsidR="00613118" w:rsidRPr="00C17E01">
        <w:rPr>
          <w:sz w:val="18"/>
        </w:rPr>
        <w:t xml:space="preserve">and </w:t>
      </w:r>
      <w:r w:rsidR="005D65EF">
        <w:rPr>
          <w:sz w:val="18"/>
        </w:rPr>
        <w:t>E</w:t>
      </w:r>
      <w:r w:rsidR="005D65EF" w:rsidRPr="00C17E01">
        <w:rPr>
          <w:sz w:val="18"/>
        </w:rPr>
        <w:t>nvironmental</w:t>
      </w:r>
      <w:r w:rsidR="005D65EF" w:rsidRPr="00C17E01">
        <w:rPr>
          <w:rFonts w:hint="eastAsia"/>
          <w:sz w:val="18"/>
        </w:rPr>
        <w:t xml:space="preserve"> </w:t>
      </w:r>
      <w:r w:rsidR="00F67342" w:rsidRPr="00C17E01">
        <w:rPr>
          <w:rFonts w:hint="eastAsia"/>
          <w:sz w:val="18"/>
        </w:rPr>
        <w:t>Engineering</w:t>
      </w:r>
      <w:r w:rsidR="005D65EF" w:rsidRPr="00C17E01">
        <w:rPr>
          <w:rFonts w:hint="eastAsia"/>
          <w:sz w:val="18"/>
        </w:rPr>
        <w:t xml:space="preserve">, </w:t>
      </w:r>
      <w:r w:rsidR="003213B9" w:rsidRPr="00F25FE1">
        <w:rPr>
          <w:sz w:val="18"/>
        </w:rPr>
        <w:t>College</w:t>
      </w:r>
      <w:r w:rsidR="005D65EF" w:rsidRPr="00F25FE1">
        <w:rPr>
          <w:sz w:val="18"/>
        </w:rPr>
        <w:t xml:space="preserve"> of Science and Engineering</w:t>
      </w:r>
      <w:r w:rsidR="005D65EF">
        <w:rPr>
          <w:sz w:val="18"/>
        </w:rPr>
        <w:t xml:space="preserve">, </w:t>
      </w:r>
      <w:proofErr w:type="spellStart"/>
      <w:r w:rsidR="005D65EF" w:rsidRPr="00C17E01">
        <w:rPr>
          <w:rFonts w:hint="eastAsia"/>
          <w:sz w:val="18"/>
        </w:rPr>
        <w:t>R</w:t>
      </w:r>
      <w:r w:rsidR="00281F9F" w:rsidRPr="00281F9F">
        <w:rPr>
          <w:sz w:val="18"/>
        </w:rPr>
        <w:t>itsumeikan</w:t>
      </w:r>
      <w:proofErr w:type="spellEnd"/>
      <w:r w:rsidR="005D65EF" w:rsidRPr="00C17E01">
        <w:rPr>
          <w:rFonts w:hint="eastAsia"/>
          <w:sz w:val="18"/>
        </w:rPr>
        <w:t xml:space="preserve"> University</w:t>
      </w:r>
    </w:p>
    <w:p w:rsidR="00001A2A" w:rsidRDefault="005D65EF" w:rsidP="00295719">
      <w:pPr>
        <w:autoSpaceDE w:val="0"/>
        <w:autoSpaceDN w:val="0"/>
        <w:spacing w:line="240" w:lineRule="auto"/>
        <w:ind w:left="44"/>
        <w:jc w:val="center"/>
        <w:textAlignment w:val="bottom"/>
        <w:rPr>
          <w:sz w:val="18"/>
        </w:rPr>
      </w:pPr>
      <w:r>
        <w:rPr>
          <w:sz w:val="18"/>
        </w:rPr>
        <w:t xml:space="preserve">(1-1-1 </w:t>
      </w:r>
      <w:proofErr w:type="spellStart"/>
      <w:r w:rsidR="00F67342" w:rsidRPr="00C17E01">
        <w:rPr>
          <w:rFonts w:hint="eastAsia"/>
          <w:sz w:val="18"/>
        </w:rPr>
        <w:t>Noji</w:t>
      </w:r>
      <w:proofErr w:type="spellEnd"/>
      <w:r w:rsidR="00F67342" w:rsidRPr="00C17E01">
        <w:rPr>
          <w:rFonts w:hint="eastAsia"/>
          <w:sz w:val="18"/>
        </w:rPr>
        <w:t xml:space="preserve">-Higashi, </w:t>
      </w:r>
      <w:proofErr w:type="spellStart"/>
      <w:r w:rsidR="00F67342" w:rsidRPr="00C17E01">
        <w:rPr>
          <w:rFonts w:hint="eastAsia"/>
          <w:sz w:val="18"/>
        </w:rPr>
        <w:t>Kusatsu</w:t>
      </w:r>
      <w:proofErr w:type="spellEnd"/>
      <w:r w:rsidR="00F67342" w:rsidRPr="00C17E01">
        <w:rPr>
          <w:rFonts w:hint="eastAsia"/>
          <w:sz w:val="18"/>
        </w:rPr>
        <w:t>, Shiga 525-8577, Japan)</w:t>
      </w:r>
    </w:p>
    <w:p w:rsidR="002004E8" w:rsidRPr="00794DDC" w:rsidRDefault="002004E8" w:rsidP="002004E8">
      <w:pPr>
        <w:autoSpaceDE w:val="0"/>
        <w:autoSpaceDN w:val="0"/>
        <w:spacing w:line="240" w:lineRule="auto"/>
        <w:ind w:left="495"/>
        <w:jc w:val="center"/>
        <w:textAlignment w:val="bottom"/>
        <w:rPr>
          <w:sz w:val="18"/>
        </w:rPr>
      </w:pPr>
      <w:r w:rsidRPr="00794DDC">
        <w:rPr>
          <w:sz w:val="18"/>
          <w:vertAlign w:val="superscript"/>
        </w:rPr>
        <w:t>2</w:t>
      </w:r>
      <w:r w:rsidRPr="00794DDC">
        <w:rPr>
          <w:sz w:val="18"/>
        </w:rPr>
        <w:t xml:space="preserve">Graduate Student, Graduate School of Science and Engineering, </w:t>
      </w:r>
      <w:proofErr w:type="spellStart"/>
      <w:r w:rsidRPr="00794DDC">
        <w:rPr>
          <w:sz w:val="18"/>
        </w:rPr>
        <w:t>Ritsumeikan</w:t>
      </w:r>
      <w:proofErr w:type="spellEnd"/>
      <w:r w:rsidRPr="00794DDC">
        <w:rPr>
          <w:sz w:val="18"/>
        </w:rPr>
        <w:t xml:space="preserve"> University</w:t>
      </w:r>
    </w:p>
    <w:p w:rsidR="00A13D68" w:rsidRPr="00794DDC" w:rsidRDefault="005D65EF" w:rsidP="00295719">
      <w:pPr>
        <w:autoSpaceDE w:val="0"/>
        <w:autoSpaceDN w:val="0"/>
        <w:spacing w:line="240" w:lineRule="auto"/>
        <w:ind w:left="764"/>
        <w:jc w:val="center"/>
        <w:textAlignment w:val="bottom"/>
        <w:rPr>
          <w:sz w:val="18"/>
        </w:rPr>
      </w:pPr>
      <w:r>
        <w:rPr>
          <w:sz w:val="18"/>
        </w:rPr>
        <w:t xml:space="preserve">(1-1-1 </w:t>
      </w:r>
      <w:proofErr w:type="spellStart"/>
      <w:r w:rsidR="00A13D68" w:rsidRPr="00794DDC">
        <w:rPr>
          <w:rFonts w:hint="eastAsia"/>
          <w:sz w:val="18"/>
        </w:rPr>
        <w:t>Noji</w:t>
      </w:r>
      <w:proofErr w:type="spellEnd"/>
      <w:r w:rsidR="00A13D68" w:rsidRPr="00794DDC">
        <w:rPr>
          <w:rFonts w:hint="eastAsia"/>
          <w:sz w:val="18"/>
        </w:rPr>
        <w:t xml:space="preserve">-Higashi, </w:t>
      </w:r>
      <w:proofErr w:type="spellStart"/>
      <w:r w:rsidR="00A13D68" w:rsidRPr="00794DDC">
        <w:rPr>
          <w:rFonts w:hint="eastAsia"/>
          <w:sz w:val="18"/>
        </w:rPr>
        <w:t>Kusatsu</w:t>
      </w:r>
      <w:proofErr w:type="spellEnd"/>
      <w:r w:rsidR="00A13D68" w:rsidRPr="00794DDC">
        <w:rPr>
          <w:rFonts w:hint="eastAsia"/>
          <w:sz w:val="18"/>
        </w:rPr>
        <w:t>, Shiga 525-8577, Japan)</w:t>
      </w:r>
      <w:r w:rsidR="00A13D68" w:rsidRPr="00794DDC">
        <w:rPr>
          <w:sz w:val="18"/>
        </w:rPr>
        <w:t xml:space="preserve"> </w:t>
      </w:r>
    </w:p>
    <w:p w:rsidR="00001A2A" w:rsidRPr="00C17E01" w:rsidRDefault="002004E8" w:rsidP="008D2DAB">
      <w:pPr>
        <w:autoSpaceDE w:val="0"/>
        <w:autoSpaceDN w:val="0"/>
        <w:spacing w:line="240" w:lineRule="auto"/>
        <w:jc w:val="center"/>
        <w:textAlignment w:val="bottom"/>
        <w:rPr>
          <w:sz w:val="18"/>
        </w:rPr>
      </w:pPr>
      <w:r>
        <w:rPr>
          <w:position w:val="6"/>
          <w:sz w:val="14"/>
        </w:rPr>
        <w:t>3</w:t>
      </w:r>
      <w:r w:rsidR="00F67342" w:rsidRPr="00C17E01">
        <w:rPr>
          <w:rFonts w:hint="eastAsia"/>
          <w:sz w:val="18"/>
        </w:rPr>
        <w:t>Chief Engineer, AA Corporation</w:t>
      </w:r>
    </w:p>
    <w:p w:rsidR="00F67342" w:rsidRDefault="00F67342" w:rsidP="00F67342">
      <w:pPr>
        <w:autoSpaceDE w:val="0"/>
        <w:autoSpaceDN w:val="0"/>
        <w:spacing w:line="240" w:lineRule="auto"/>
        <w:jc w:val="center"/>
        <w:textAlignment w:val="bottom"/>
        <w:rPr>
          <w:sz w:val="18"/>
        </w:rPr>
      </w:pPr>
      <w:r>
        <w:rPr>
          <w:rFonts w:hint="eastAsia"/>
          <w:sz w:val="18"/>
        </w:rPr>
        <w:t xml:space="preserve">(56-1 </w:t>
      </w:r>
      <w:proofErr w:type="spellStart"/>
      <w:r>
        <w:rPr>
          <w:rFonts w:hint="eastAsia"/>
          <w:sz w:val="18"/>
        </w:rPr>
        <w:t>Tojiin-Kitamachi</w:t>
      </w:r>
      <w:proofErr w:type="spellEnd"/>
      <w:r>
        <w:rPr>
          <w:rFonts w:hint="eastAsia"/>
          <w:sz w:val="18"/>
        </w:rPr>
        <w:t>, Kita-</w:t>
      </w:r>
      <w:proofErr w:type="spellStart"/>
      <w:r>
        <w:rPr>
          <w:rFonts w:hint="eastAsia"/>
          <w:sz w:val="18"/>
        </w:rPr>
        <w:t>ku</w:t>
      </w:r>
      <w:proofErr w:type="spellEnd"/>
      <w:r>
        <w:rPr>
          <w:rFonts w:hint="eastAsia"/>
          <w:sz w:val="18"/>
        </w:rPr>
        <w:t xml:space="preserve">, </w:t>
      </w:r>
      <w:smartTag w:uri="urn:schemas-microsoft-com:office:smarttags" w:element="City">
        <w:r>
          <w:rPr>
            <w:rFonts w:hint="eastAsia"/>
            <w:sz w:val="18"/>
          </w:rPr>
          <w:t>Kyoto</w:t>
        </w:r>
      </w:smartTag>
      <w:r>
        <w:rPr>
          <w:rFonts w:hint="eastAsia"/>
          <w:sz w:val="18"/>
        </w:rPr>
        <w:t xml:space="preserve"> 603-8577, </w:t>
      </w:r>
      <w:smartTag w:uri="urn:schemas-microsoft-com:office:smarttags" w:element="place">
        <w:smartTag w:uri="urn:schemas-microsoft-com:office:smarttags" w:element="country-region">
          <w:r>
            <w:rPr>
              <w:rFonts w:hint="eastAsia"/>
              <w:sz w:val="18"/>
            </w:rPr>
            <w:t>Japan</w:t>
          </w:r>
        </w:smartTag>
      </w:smartTag>
      <w:r>
        <w:rPr>
          <w:rFonts w:hint="eastAsia"/>
          <w:sz w:val="18"/>
        </w:rPr>
        <w:t>)</w:t>
      </w:r>
    </w:p>
    <w:p w:rsidR="00001A2A" w:rsidRPr="00F67342" w:rsidRDefault="00001A2A" w:rsidP="008D2DAB">
      <w:pPr>
        <w:autoSpaceDE w:val="0"/>
        <w:autoSpaceDN w:val="0"/>
        <w:spacing w:line="240" w:lineRule="auto"/>
        <w:textAlignment w:val="bottom"/>
        <w:rPr>
          <w:sz w:val="12"/>
        </w:rPr>
      </w:pPr>
    </w:p>
    <w:p w:rsidR="006367C0" w:rsidRDefault="006367C0" w:rsidP="008D2DAB">
      <w:pPr>
        <w:spacing w:line="240" w:lineRule="auto"/>
      </w:pPr>
      <w:r w:rsidRPr="00F53D39">
        <w:t xml:space="preserve">The journal will be produced by direct photo-offset printing. You must prepare your manuscript carefully according to </w:t>
      </w:r>
      <w:r w:rsidR="00D727BA" w:rsidRPr="00F53D39">
        <w:t>th</w:t>
      </w:r>
      <w:r w:rsidR="00D727BA">
        <w:t>e</w:t>
      </w:r>
      <w:r w:rsidR="00D727BA" w:rsidRPr="00F53D39">
        <w:t>s</w:t>
      </w:r>
      <w:r w:rsidR="00D727BA">
        <w:t>e</w:t>
      </w:r>
      <w:r w:rsidR="00D727BA" w:rsidRPr="00F53D39">
        <w:t xml:space="preserve"> </w:t>
      </w:r>
      <w:r w:rsidRPr="00F53D39">
        <w:t>instruction</w:t>
      </w:r>
      <w:r w:rsidR="00D727BA">
        <w:rPr>
          <w:rFonts w:hint="eastAsia"/>
        </w:rPr>
        <w:t>s</w:t>
      </w:r>
      <w:r w:rsidRPr="00F53D39">
        <w:t xml:space="preserve">. </w:t>
      </w:r>
      <w:r w:rsidRPr="00F53D39">
        <w:rPr>
          <w:rFonts w:hint="eastAsia"/>
        </w:rPr>
        <w:t xml:space="preserve">Please use only </w:t>
      </w:r>
      <w:r>
        <w:t>A4 size paper</w:t>
      </w:r>
      <w:r w:rsidRPr="00F53D39">
        <w:t xml:space="preserve">. The manuscript must be typed on good quality white paper within the type area. For A4 paper, top and bottom margins are 20mm and 25mm respectively. Both left and right margins are 20mm. The use of </w:t>
      </w:r>
      <w:r w:rsidR="00D727BA">
        <w:t xml:space="preserve">a </w:t>
      </w:r>
      <w:proofErr w:type="gramStart"/>
      <w:r w:rsidRPr="00F53D39">
        <w:t>high quality</w:t>
      </w:r>
      <w:proofErr w:type="gramEnd"/>
      <w:r w:rsidRPr="00F53D39">
        <w:t xml:space="preserve"> printer is recommended. For </w:t>
      </w:r>
      <w:r w:rsidR="00D727BA">
        <w:t xml:space="preserve">the </w:t>
      </w:r>
      <w:r w:rsidRPr="00F53D39">
        <w:t xml:space="preserve">main text, please use </w:t>
      </w:r>
      <w:proofErr w:type="gramStart"/>
      <w:r w:rsidR="00D727BA">
        <w:rPr>
          <w:rFonts w:hint="eastAsia"/>
        </w:rPr>
        <w:t>1</w:t>
      </w:r>
      <w:r w:rsidR="00D727BA">
        <w:t>1</w:t>
      </w:r>
      <w:r w:rsidR="00D727BA" w:rsidRPr="00F53D39">
        <w:t xml:space="preserve"> </w:t>
      </w:r>
      <w:r w:rsidRPr="00F53D39">
        <w:t>point</w:t>
      </w:r>
      <w:proofErr w:type="gramEnd"/>
      <w:r w:rsidRPr="00F53D39">
        <w:t xml:space="preserve"> Times </w:t>
      </w:r>
      <w:r w:rsidR="005D65EF">
        <w:t xml:space="preserve">New </w:t>
      </w:r>
      <w:r w:rsidRPr="00F53D39">
        <w:t xml:space="preserve">Roman font, if </w:t>
      </w:r>
      <w:r w:rsidR="00D727BA">
        <w:t xml:space="preserve">it </w:t>
      </w:r>
      <w:r w:rsidRPr="00F53D39">
        <w:t xml:space="preserve">is available. The line spacing must be single. </w:t>
      </w:r>
      <w:r w:rsidR="00D727BA">
        <w:t>The a</w:t>
      </w:r>
      <w:r w:rsidR="00D727BA" w:rsidRPr="00F53D39">
        <w:t xml:space="preserve">bstract </w:t>
      </w:r>
      <w:r w:rsidRPr="00F53D39">
        <w:t xml:space="preserve">should not exceed </w:t>
      </w:r>
      <w:r w:rsidR="009C0652">
        <w:rPr>
          <w:rFonts w:hint="eastAsia"/>
        </w:rPr>
        <w:t>6</w:t>
      </w:r>
      <w:r w:rsidRPr="00F53D39">
        <w:t xml:space="preserve"> lines (approximately 120 words) and should b</w:t>
      </w:r>
      <w:r w:rsidR="00EA31B2">
        <w:t>e followed by 3 or 4 key</w:t>
      </w:r>
      <w:r w:rsidR="00D36604">
        <w:t>words.</w:t>
      </w:r>
    </w:p>
    <w:p w:rsidR="006367C0" w:rsidRDefault="006367C0" w:rsidP="008D2DAB">
      <w:pPr>
        <w:spacing w:line="240" w:lineRule="auto"/>
      </w:pPr>
    </w:p>
    <w:p w:rsidR="006367C0" w:rsidRDefault="00685C3A" w:rsidP="008D2DAB">
      <w:pPr>
        <w:autoSpaceDE w:val="0"/>
        <w:autoSpaceDN w:val="0"/>
        <w:spacing w:line="240" w:lineRule="auto"/>
        <w:textAlignment w:val="bottom"/>
        <w:rPr>
          <w:i/>
        </w:rPr>
      </w:pPr>
      <w:r>
        <w:rPr>
          <w:b/>
          <w:i/>
        </w:rPr>
        <w:t>Keywords:</w:t>
      </w:r>
      <w:r w:rsidR="006367C0">
        <w:rPr>
          <w:i/>
        </w:rPr>
        <w:t xml:space="preserve"> </w:t>
      </w:r>
      <w:r w:rsidR="006367C0">
        <w:rPr>
          <w:rFonts w:hint="eastAsia"/>
          <w:i/>
        </w:rPr>
        <w:t>t</w:t>
      </w:r>
      <w:r w:rsidR="006367C0">
        <w:rPr>
          <w:i/>
        </w:rPr>
        <w:t>imes, italic, 10pt,</w:t>
      </w:r>
      <w:r w:rsidR="006367C0">
        <w:rPr>
          <w:rFonts w:hint="eastAsia"/>
          <w:i/>
        </w:rPr>
        <w:t xml:space="preserve"> </w:t>
      </w:r>
      <w:r w:rsidR="006367C0">
        <w:rPr>
          <w:i/>
        </w:rPr>
        <w:t>one blank lin</w:t>
      </w:r>
      <w:r w:rsidR="00EA31B2">
        <w:rPr>
          <w:i/>
        </w:rPr>
        <w:t>e below abstract, indent if key</w:t>
      </w:r>
      <w:r w:rsidR="006367C0">
        <w:rPr>
          <w:i/>
        </w:rPr>
        <w:t>words exceed one line</w:t>
      </w:r>
    </w:p>
    <w:p w:rsidR="006367C0" w:rsidRDefault="006367C0" w:rsidP="008D2DAB">
      <w:pPr>
        <w:spacing w:line="240" w:lineRule="auto"/>
      </w:pPr>
    </w:p>
    <w:p w:rsidR="008D2DAB" w:rsidRDefault="008D2DAB" w:rsidP="008D2DAB">
      <w:pPr>
        <w:spacing w:line="240" w:lineRule="auto"/>
      </w:pPr>
    </w:p>
    <w:p w:rsidR="008E58E9" w:rsidRPr="00C3354E" w:rsidRDefault="008E58E9" w:rsidP="008D2DAB">
      <w:pPr>
        <w:spacing w:line="240" w:lineRule="auto"/>
        <w:rPr>
          <w:b/>
          <w:sz w:val="24"/>
          <w:szCs w:val="24"/>
        </w:rPr>
      </w:pPr>
      <w:r w:rsidRPr="00C3354E">
        <w:rPr>
          <w:rFonts w:hint="eastAsia"/>
          <w:b/>
          <w:sz w:val="24"/>
          <w:szCs w:val="24"/>
        </w:rPr>
        <w:t>1. Page Layouts</w:t>
      </w:r>
    </w:p>
    <w:p w:rsidR="00001A2A" w:rsidRDefault="00001A2A" w:rsidP="008D2DAB">
      <w:pPr>
        <w:autoSpaceDE w:val="0"/>
        <w:autoSpaceDN w:val="0"/>
        <w:spacing w:line="240" w:lineRule="auto"/>
        <w:textAlignment w:val="bottom"/>
      </w:pPr>
    </w:p>
    <w:p w:rsidR="006A207C" w:rsidRPr="00AD4EEA" w:rsidRDefault="00761271" w:rsidP="006A207C">
      <w:pPr>
        <w:autoSpaceDE w:val="0"/>
        <w:autoSpaceDN w:val="0"/>
        <w:spacing w:line="240" w:lineRule="auto"/>
        <w:textAlignment w:val="bottom"/>
        <w:rPr>
          <w:rFonts w:ascii="ＭＳ ゴシック" w:eastAsia="ＭＳ ゴシック" w:hAnsi="ＭＳ ゴシック"/>
        </w:rPr>
      </w:pPr>
      <w:r>
        <w:rPr>
          <w:b/>
          <w:sz w:val="22"/>
        </w:rPr>
        <w:t>(1) Layout and fonts for the front matters</w:t>
      </w:r>
    </w:p>
    <w:p w:rsidR="00DD382C" w:rsidRPr="00DD382C" w:rsidRDefault="0033256F" w:rsidP="00DD382C">
      <w:pPr>
        <w:autoSpaceDE w:val="0"/>
        <w:autoSpaceDN w:val="0"/>
        <w:spacing w:line="240" w:lineRule="auto"/>
        <w:textAlignment w:val="bottom"/>
        <w:rPr>
          <w:sz w:val="22"/>
          <w:szCs w:val="22"/>
        </w:rPr>
      </w:pPr>
      <w:r>
        <w:rPr>
          <w:rFonts w:hint="eastAsia"/>
          <w:sz w:val="22"/>
          <w:szCs w:val="22"/>
        </w:rPr>
        <w:t xml:space="preserve">   </w:t>
      </w:r>
      <w:r w:rsidR="00DD382C" w:rsidRPr="00DD382C">
        <w:rPr>
          <w:sz w:val="22"/>
          <w:szCs w:val="22"/>
        </w:rPr>
        <w:t>Using A4 size paper, set left, right and top margins to 20mm, and bottom margin to 25mm.</w:t>
      </w:r>
      <w:r w:rsidR="0091254B">
        <w:rPr>
          <w:rFonts w:hint="eastAsia"/>
          <w:sz w:val="22"/>
          <w:szCs w:val="22"/>
        </w:rPr>
        <w:t xml:space="preserve"> The total number of pages should be 4, 6, or 8 pages. </w:t>
      </w:r>
      <w:r w:rsidR="00761271" w:rsidRPr="00DD382C">
        <w:rPr>
          <w:sz w:val="22"/>
          <w:szCs w:val="22"/>
        </w:rPr>
        <w:t xml:space="preserve">The journal name and the </w:t>
      </w:r>
      <w:r w:rsidR="00761271" w:rsidRPr="00DD382C">
        <w:rPr>
          <w:rFonts w:hint="eastAsia"/>
          <w:sz w:val="22"/>
          <w:szCs w:val="22"/>
        </w:rPr>
        <w:t>month</w:t>
      </w:r>
      <w:r w:rsidR="00761271" w:rsidRPr="00DD382C">
        <w:rPr>
          <w:sz w:val="22"/>
          <w:szCs w:val="22"/>
        </w:rPr>
        <w:t xml:space="preserve"> of issue should be aligned</w:t>
      </w:r>
      <w:r w:rsidR="00761271" w:rsidRPr="00DD382C">
        <w:rPr>
          <w:rFonts w:hint="eastAsia"/>
          <w:sz w:val="22"/>
          <w:szCs w:val="22"/>
        </w:rPr>
        <w:t xml:space="preserve"> </w:t>
      </w:r>
      <w:r w:rsidR="00D727BA">
        <w:rPr>
          <w:sz w:val="22"/>
          <w:szCs w:val="22"/>
        </w:rPr>
        <w:t xml:space="preserve">in the </w:t>
      </w:r>
      <w:r w:rsidR="00761271" w:rsidRPr="00DD382C">
        <w:rPr>
          <w:rFonts w:hint="eastAsia"/>
          <w:sz w:val="22"/>
          <w:szCs w:val="22"/>
        </w:rPr>
        <w:t>left upper corner</w:t>
      </w:r>
      <w:r w:rsidR="001962A3" w:rsidRPr="00DD382C">
        <w:rPr>
          <w:rFonts w:hint="eastAsia"/>
          <w:sz w:val="22"/>
          <w:szCs w:val="22"/>
        </w:rPr>
        <w:t xml:space="preserve"> only on the first page</w:t>
      </w:r>
      <w:r w:rsidR="001962A3">
        <w:rPr>
          <w:rFonts w:hint="eastAsia"/>
          <w:sz w:val="22"/>
          <w:szCs w:val="22"/>
        </w:rPr>
        <w:t xml:space="preserve">, and classification of [Paper] or [Report] should be aligned </w:t>
      </w:r>
      <w:r w:rsidR="00D727BA">
        <w:rPr>
          <w:sz w:val="22"/>
          <w:szCs w:val="22"/>
        </w:rPr>
        <w:t xml:space="preserve">in the </w:t>
      </w:r>
      <w:r w:rsidR="001962A3">
        <w:rPr>
          <w:rFonts w:hint="eastAsia"/>
          <w:sz w:val="22"/>
          <w:szCs w:val="22"/>
        </w:rPr>
        <w:t>right upper corner also on the first page</w:t>
      </w:r>
      <w:r w:rsidR="00761271" w:rsidRPr="00DD382C">
        <w:rPr>
          <w:sz w:val="22"/>
          <w:szCs w:val="22"/>
        </w:rPr>
        <w:t xml:space="preserve">. Page numbers are to be put in the bottom margins of the manuscript. </w:t>
      </w:r>
      <w:r w:rsidR="00DD382C" w:rsidRPr="00DD382C">
        <w:rPr>
          <w:rFonts w:hint="eastAsia"/>
          <w:sz w:val="22"/>
          <w:szCs w:val="22"/>
        </w:rPr>
        <w:t xml:space="preserve">Every page should be in </w:t>
      </w:r>
      <w:r w:rsidR="00D727BA">
        <w:rPr>
          <w:sz w:val="22"/>
          <w:szCs w:val="22"/>
        </w:rPr>
        <w:t xml:space="preserve">a </w:t>
      </w:r>
      <w:r w:rsidR="00DD382C" w:rsidRPr="00DD382C">
        <w:rPr>
          <w:sz w:val="22"/>
          <w:szCs w:val="22"/>
        </w:rPr>
        <w:t xml:space="preserve">single column </w:t>
      </w:r>
      <w:r w:rsidR="00DD382C" w:rsidRPr="00DD382C">
        <w:rPr>
          <w:rFonts w:hint="eastAsia"/>
          <w:sz w:val="22"/>
          <w:szCs w:val="22"/>
        </w:rPr>
        <w:t xml:space="preserve">with approximately 48 lines. </w:t>
      </w:r>
      <w:r w:rsidR="00DD382C" w:rsidRPr="00DD382C">
        <w:rPr>
          <w:sz w:val="22"/>
          <w:szCs w:val="22"/>
        </w:rPr>
        <w:t>The first page consists of two parts:</w:t>
      </w:r>
    </w:p>
    <w:p w:rsidR="00DD382C" w:rsidRPr="00DD382C" w:rsidRDefault="00DD382C" w:rsidP="00DD382C">
      <w:pPr>
        <w:autoSpaceDE w:val="0"/>
        <w:autoSpaceDN w:val="0"/>
        <w:spacing w:line="240" w:lineRule="auto"/>
        <w:textAlignment w:val="bottom"/>
        <w:rPr>
          <w:sz w:val="22"/>
          <w:szCs w:val="22"/>
        </w:rPr>
      </w:pPr>
      <w:r w:rsidRPr="00295719">
        <w:rPr>
          <w:b/>
          <w:sz w:val="22"/>
        </w:rPr>
        <w:t xml:space="preserve">a) Front </w:t>
      </w:r>
      <w:r w:rsidR="00685C3A" w:rsidRPr="00295719">
        <w:rPr>
          <w:b/>
          <w:sz w:val="22"/>
        </w:rPr>
        <w:t>matters:</w:t>
      </w:r>
      <w:r w:rsidRPr="00DD382C">
        <w:rPr>
          <w:sz w:val="22"/>
          <w:szCs w:val="22"/>
        </w:rPr>
        <w:t xml:space="preserve"> </w:t>
      </w:r>
      <w:r w:rsidRPr="00DD382C">
        <w:rPr>
          <w:rFonts w:hint="eastAsia"/>
          <w:sz w:val="22"/>
          <w:szCs w:val="22"/>
        </w:rPr>
        <w:t>t</w:t>
      </w:r>
      <w:r w:rsidRPr="00DD382C">
        <w:rPr>
          <w:sz w:val="22"/>
          <w:szCs w:val="22"/>
        </w:rPr>
        <w:t>itle, author(s), affiliation(s), con</w:t>
      </w:r>
      <w:r w:rsidR="00EA31B2">
        <w:rPr>
          <w:sz w:val="22"/>
          <w:szCs w:val="22"/>
        </w:rPr>
        <w:t xml:space="preserve">tact </w:t>
      </w:r>
      <w:r w:rsidR="00685C3A">
        <w:rPr>
          <w:sz w:val="22"/>
          <w:szCs w:val="22"/>
        </w:rPr>
        <w:t>address(</w:t>
      </w:r>
      <w:r w:rsidR="00EA31B2">
        <w:rPr>
          <w:sz w:val="22"/>
          <w:szCs w:val="22"/>
        </w:rPr>
        <w:t>es), abstract, key</w:t>
      </w:r>
      <w:r w:rsidRPr="00DD382C">
        <w:rPr>
          <w:sz w:val="22"/>
          <w:szCs w:val="22"/>
        </w:rPr>
        <w:t>words</w:t>
      </w:r>
      <w:r w:rsidRPr="00DD382C">
        <w:rPr>
          <w:rFonts w:hint="eastAsia"/>
          <w:sz w:val="22"/>
          <w:szCs w:val="22"/>
        </w:rPr>
        <w:t>.</w:t>
      </w:r>
    </w:p>
    <w:p w:rsidR="00DD382C" w:rsidRPr="00295719" w:rsidRDefault="00DD382C" w:rsidP="00DD382C">
      <w:pPr>
        <w:autoSpaceDE w:val="0"/>
        <w:autoSpaceDN w:val="0"/>
        <w:spacing w:line="240" w:lineRule="auto"/>
        <w:textAlignment w:val="bottom"/>
        <w:rPr>
          <w:b/>
          <w:sz w:val="22"/>
        </w:rPr>
      </w:pPr>
      <w:r w:rsidRPr="00295719">
        <w:rPr>
          <w:b/>
          <w:sz w:val="22"/>
        </w:rPr>
        <w:t xml:space="preserve">b) Main text in </w:t>
      </w:r>
      <w:r w:rsidRPr="00295719">
        <w:rPr>
          <w:rFonts w:hint="eastAsia"/>
          <w:b/>
          <w:sz w:val="22"/>
        </w:rPr>
        <w:t>single</w:t>
      </w:r>
      <w:r w:rsidRPr="00295719">
        <w:rPr>
          <w:b/>
          <w:sz w:val="22"/>
        </w:rPr>
        <w:t xml:space="preserve"> column.</w:t>
      </w:r>
    </w:p>
    <w:p w:rsidR="00DD382C" w:rsidRDefault="0033256F" w:rsidP="00DD382C">
      <w:pPr>
        <w:autoSpaceDE w:val="0"/>
        <w:autoSpaceDN w:val="0"/>
        <w:spacing w:line="240" w:lineRule="auto"/>
        <w:textAlignment w:val="bottom"/>
        <w:rPr>
          <w:sz w:val="22"/>
          <w:szCs w:val="22"/>
        </w:rPr>
      </w:pPr>
      <w:r>
        <w:rPr>
          <w:rFonts w:hint="eastAsia"/>
          <w:sz w:val="22"/>
          <w:szCs w:val="22"/>
        </w:rPr>
        <w:t xml:space="preserve">   </w:t>
      </w:r>
      <w:r w:rsidR="00DD382C" w:rsidRPr="00DD382C">
        <w:rPr>
          <w:sz w:val="22"/>
          <w:szCs w:val="22"/>
        </w:rPr>
        <w:t>The front matters include the followings:</w:t>
      </w:r>
    </w:p>
    <w:p w:rsidR="0033256F" w:rsidRPr="0033256F" w:rsidRDefault="0033256F" w:rsidP="00DD382C">
      <w:pPr>
        <w:autoSpaceDE w:val="0"/>
        <w:autoSpaceDN w:val="0"/>
        <w:spacing w:line="240" w:lineRule="auto"/>
        <w:textAlignment w:val="bottom"/>
        <w:rPr>
          <w:sz w:val="22"/>
          <w:szCs w:val="22"/>
        </w:rPr>
      </w:pPr>
      <w:r>
        <w:rPr>
          <w:rFonts w:hint="eastAsia"/>
          <w:sz w:val="22"/>
          <w:szCs w:val="22"/>
        </w:rPr>
        <w:t>Journal name in Times</w:t>
      </w:r>
      <w:r w:rsidR="005D65EF">
        <w:rPr>
          <w:sz w:val="22"/>
          <w:szCs w:val="22"/>
        </w:rPr>
        <w:t xml:space="preserve"> New </w:t>
      </w:r>
      <w:r>
        <w:rPr>
          <w:rFonts w:hint="eastAsia"/>
          <w:sz w:val="22"/>
          <w:szCs w:val="22"/>
        </w:rPr>
        <w:t>Roman, 10pt</w:t>
      </w:r>
      <w:r w:rsidR="00A029FE">
        <w:rPr>
          <w:rFonts w:hint="eastAsia"/>
          <w:sz w:val="22"/>
          <w:szCs w:val="22"/>
        </w:rPr>
        <w:t>.</w:t>
      </w:r>
    </w:p>
    <w:p w:rsidR="00DD382C" w:rsidRPr="00DD382C" w:rsidRDefault="00DD382C" w:rsidP="00DD382C">
      <w:pPr>
        <w:autoSpaceDE w:val="0"/>
        <w:autoSpaceDN w:val="0"/>
        <w:spacing w:line="240" w:lineRule="auto"/>
        <w:textAlignment w:val="bottom"/>
        <w:rPr>
          <w:sz w:val="22"/>
          <w:szCs w:val="22"/>
        </w:rPr>
      </w:pPr>
      <w:r w:rsidRPr="00DD382C">
        <w:rPr>
          <w:sz w:val="22"/>
          <w:szCs w:val="22"/>
        </w:rPr>
        <w:tab/>
        <w:t>(</w:t>
      </w:r>
      <w:r w:rsidR="0033256F">
        <w:rPr>
          <w:rFonts w:hint="eastAsia"/>
          <w:sz w:val="22"/>
          <w:szCs w:val="22"/>
        </w:rPr>
        <w:t>2</w:t>
      </w:r>
      <w:r w:rsidR="0033256F" w:rsidRPr="00DD382C">
        <w:rPr>
          <w:sz w:val="22"/>
          <w:szCs w:val="22"/>
        </w:rPr>
        <w:t xml:space="preserve"> blank line</w:t>
      </w:r>
      <w:r w:rsidR="0033256F">
        <w:rPr>
          <w:rFonts w:hint="eastAsia"/>
          <w:sz w:val="22"/>
          <w:szCs w:val="22"/>
        </w:rPr>
        <w:t>s</w:t>
      </w:r>
      <w:r w:rsidRPr="00DD382C">
        <w:rPr>
          <w:sz w:val="22"/>
          <w:szCs w:val="22"/>
        </w:rPr>
        <w:t>)</w:t>
      </w:r>
    </w:p>
    <w:p w:rsidR="00D727BA" w:rsidRPr="00DD382C" w:rsidRDefault="00DD382C" w:rsidP="00DD382C">
      <w:pPr>
        <w:autoSpaceDE w:val="0"/>
        <w:autoSpaceDN w:val="0"/>
        <w:spacing w:line="240" w:lineRule="auto"/>
        <w:textAlignment w:val="bottom"/>
        <w:rPr>
          <w:sz w:val="22"/>
          <w:szCs w:val="22"/>
        </w:rPr>
      </w:pPr>
      <w:r w:rsidRPr="00DD382C">
        <w:rPr>
          <w:sz w:val="22"/>
          <w:szCs w:val="22"/>
        </w:rPr>
        <w:t>Title in Times</w:t>
      </w:r>
      <w:r w:rsidR="005D65EF">
        <w:rPr>
          <w:sz w:val="22"/>
          <w:szCs w:val="22"/>
        </w:rPr>
        <w:t xml:space="preserve"> New </w:t>
      </w:r>
      <w:r w:rsidRPr="00DD382C">
        <w:rPr>
          <w:sz w:val="22"/>
          <w:szCs w:val="22"/>
        </w:rPr>
        <w:t>Roman, 1</w:t>
      </w:r>
      <w:r w:rsidR="000B22C5">
        <w:rPr>
          <w:rFonts w:hint="eastAsia"/>
          <w:sz w:val="22"/>
          <w:szCs w:val="22"/>
        </w:rPr>
        <w:t>6</w:t>
      </w:r>
      <w:r w:rsidRPr="00DD382C">
        <w:rPr>
          <w:sz w:val="22"/>
          <w:szCs w:val="22"/>
        </w:rPr>
        <w:t>pt, bold</w:t>
      </w:r>
      <w:r w:rsidR="00D727BA">
        <w:rPr>
          <w:sz w:val="22"/>
          <w:szCs w:val="22"/>
        </w:rPr>
        <w:t xml:space="preserve">, </w:t>
      </w:r>
      <w:r w:rsidR="00A029FE">
        <w:rPr>
          <w:sz w:val="22"/>
          <w:szCs w:val="22"/>
        </w:rPr>
        <w:t>using the capitalization rules shown in this template</w:t>
      </w:r>
      <w:r w:rsidR="00A029FE">
        <w:rPr>
          <w:rFonts w:hint="eastAsia"/>
          <w:sz w:val="22"/>
          <w:szCs w:val="22"/>
        </w:rPr>
        <w:t>.</w:t>
      </w:r>
    </w:p>
    <w:p w:rsidR="00DD382C" w:rsidRPr="00DD382C" w:rsidRDefault="00DD382C" w:rsidP="00DD382C">
      <w:pPr>
        <w:autoSpaceDE w:val="0"/>
        <w:autoSpaceDN w:val="0"/>
        <w:spacing w:line="240" w:lineRule="auto"/>
        <w:textAlignment w:val="bottom"/>
        <w:rPr>
          <w:sz w:val="22"/>
          <w:szCs w:val="22"/>
        </w:rPr>
      </w:pPr>
      <w:r w:rsidRPr="00DD382C">
        <w:rPr>
          <w:sz w:val="22"/>
          <w:szCs w:val="22"/>
        </w:rPr>
        <w:tab/>
        <w:t>(</w:t>
      </w:r>
      <w:r w:rsidR="0033256F" w:rsidRPr="00DD382C">
        <w:rPr>
          <w:sz w:val="22"/>
          <w:szCs w:val="22"/>
        </w:rPr>
        <w:t>1 line spacing</w:t>
      </w:r>
      <w:r w:rsidRPr="00DD382C">
        <w:rPr>
          <w:sz w:val="22"/>
          <w:szCs w:val="22"/>
        </w:rPr>
        <w:t>)</w:t>
      </w:r>
    </w:p>
    <w:p w:rsidR="00DD382C" w:rsidRPr="00DD382C" w:rsidRDefault="00DD382C" w:rsidP="00DD382C">
      <w:pPr>
        <w:autoSpaceDE w:val="0"/>
        <w:autoSpaceDN w:val="0"/>
        <w:spacing w:line="240" w:lineRule="auto"/>
        <w:textAlignment w:val="bottom"/>
        <w:rPr>
          <w:sz w:val="22"/>
          <w:szCs w:val="22"/>
        </w:rPr>
      </w:pPr>
      <w:r w:rsidRPr="00DD382C">
        <w:rPr>
          <w:sz w:val="22"/>
          <w:szCs w:val="22"/>
        </w:rPr>
        <w:t>Author(s) in Times</w:t>
      </w:r>
      <w:r w:rsidR="005D65EF">
        <w:rPr>
          <w:sz w:val="22"/>
          <w:szCs w:val="22"/>
        </w:rPr>
        <w:t xml:space="preserve"> New </w:t>
      </w:r>
      <w:r w:rsidRPr="00DD382C">
        <w:rPr>
          <w:sz w:val="22"/>
          <w:szCs w:val="22"/>
        </w:rPr>
        <w:t>Roman, 12pt</w:t>
      </w:r>
      <w:r w:rsidR="00D727BA">
        <w:rPr>
          <w:sz w:val="22"/>
          <w:szCs w:val="22"/>
        </w:rPr>
        <w:t>, using the same centering as this template</w:t>
      </w:r>
      <w:r w:rsidR="00F01A6E">
        <w:rPr>
          <w:rFonts w:hint="eastAsia"/>
          <w:sz w:val="22"/>
          <w:szCs w:val="22"/>
        </w:rPr>
        <w:t>.</w:t>
      </w:r>
    </w:p>
    <w:p w:rsidR="0033256F" w:rsidRPr="00DD382C" w:rsidRDefault="0033256F" w:rsidP="0033256F">
      <w:pPr>
        <w:autoSpaceDE w:val="0"/>
        <w:autoSpaceDN w:val="0"/>
        <w:spacing w:line="240" w:lineRule="auto"/>
        <w:textAlignment w:val="bottom"/>
        <w:rPr>
          <w:sz w:val="22"/>
          <w:szCs w:val="22"/>
        </w:rPr>
      </w:pPr>
      <w:r w:rsidRPr="00DD382C">
        <w:rPr>
          <w:sz w:val="22"/>
          <w:szCs w:val="22"/>
        </w:rPr>
        <w:tab/>
        <w:t>(1 line spacing)</w:t>
      </w:r>
    </w:p>
    <w:p w:rsidR="00DD382C" w:rsidRPr="00DD382C" w:rsidRDefault="00DD382C" w:rsidP="00DD382C">
      <w:pPr>
        <w:autoSpaceDE w:val="0"/>
        <w:autoSpaceDN w:val="0"/>
        <w:spacing w:line="240" w:lineRule="auto"/>
        <w:textAlignment w:val="bottom"/>
        <w:rPr>
          <w:sz w:val="22"/>
          <w:szCs w:val="22"/>
        </w:rPr>
      </w:pPr>
      <w:r w:rsidRPr="00DD382C">
        <w:rPr>
          <w:sz w:val="22"/>
          <w:szCs w:val="22"/>
        </w:rPr>
        <w:t>Affiliation(s) in Times</w:t>
      </w:r>
      <w:r w:rsidR="005D65EF">
        <w:rPr>
          <w:sz w:val="22"/>
          <w:szCs w:val="22"/>
        </w:rPr>
        <w:t xml:space="preserve"> New </w:t>
      </w:r>
      <w:r w:rsidRPr="00DD382C">
        <w:rPr>
          <w:sz w:val="22"/>
          <w:szCs w:val="22"/>
        </w:rPr>
        <w:t>Roman, 9pt</w:t>
      </w:r>
      <w:r w:rsidR="00D727BA">
        <w:rPr>
          <w:sz w:val="22"/>
          <w:szCs w:val="22"/>
        </w:rPr>
        <w:t>, using the same centering as this template</w:t>
      </w:r>
      <w:r w:rsidR="00F01A6E">
        <w:rPr>
          <w:rFonts w:hint="eastAsia"/>
          <w:sz w:val="22"/>
          <w:szCs w:val="22"/>
        </w:rPr>
        <w:t>.</w:t>
      </w:r>
    </w:p>
    <w:p w:rsidR="00DD382C" w:rsidRPr="00DD382C" w:rsidRDefault="00DD382C" w:rsidP="00DD382C">
      <w:pPr>
        <w:autoSpaceDE w:val="0"/>
        <w:autoSpaceDN w:val="0"/>
        <w:spacing w:line="240" w:lineRule="auto"/>
        <w:textAlignment w:val="bottom"/>
        <w:rPr>
          <w:sz w:val="22"/>
          <w:szCs w:val="22"/>
        </w:rPr>
      </w:pPr>
      <w:r w:rsidRPr="00DD382C">
        <w:rPr>
          <w:sz w:val="22"/>
          <w:szCs w:val="22"/>
        </w:rPr>
        <w:tab/>
        <w:t>(About 10mm blank space)</w:t>
      </w:r>
    </w:p>
    <w:p w:rsidR="00DD382C" w:rsidRPr="00DD382C" w:rsidRDefault="00DD382C" w:rsidP="00DD382C">
      <w:pPr>
        <w:autoSpaceDE w:val="0"/>
        <w:autoSpaceDN w:val="0"/>
        <w:spacing w:line="240" w:lineRule="auto"/>
        <w:textAlignment w:val="bottom"/>
        <w:rPr>
          <w:sz w:val="22"/>
          <w:szCs w:val="22"/>
        </w:rPr>
      </w:pPr>
      <w:r w:rsidRPr="00DD382C">
        <w:rPr>
          <w:sz w:val="22"/>
          <w:szCs w:val="22"/>
        </w:rPr>
        <w:t>Abstract in Times</w:t>
      </w:r>
      <w:r w:rsidR="005D65EF">
        <w:rPr>
          <w:sz w:val="22"/>
          <w:szCs w:val="22"/>
        </w:rPr>
        <w:t xml:space="preserve"> New </w:t>
      </w:r>
      <w:r w:rsidRPr="00DD382C">
        <w:rPr>
          <w:sz w:val="22"/>
          <w:szCs w:val="22"/>
        </w:rPr>
        <w:t xml:space="preserve">Roman, 10pt, max. </w:t>
      </w:r>
      <w:r w:rsidR="0033256F">
        <w:rPr>
          <w:rFonts w:hint="eastAsia"/>
          <w:sz w:val="22"/>
          <w:szCs w:val="22"/>
        </w:rPr>
        <w:t>6 lines</w:t>
      </w:r>
      <w:r w:rsidR="00D727BA">
        <w:rPr>
          <w:sz w:val="22"/>
          <w:szCs w:val="22"/>
        </w:rPr>
        <w:t>, using the same right and left justification as this template</w:t>
      </w:r>
      <w:r w:rsidR="00F01A6E">
        <w:rPr>
          <w:rFonts w:hint="eastAsia"/>
          <w:sz w:val="22"/>
          <w:szCs w:val="22"/>
        </w:rPr>
        <w:t>.</w:t>
      </w:r>
    </w:p>
    <w:p w:rsidR="00DD382C" w:rsidRPr="00DD382C" w:rsidRDefault="00DD382C" w:rsidP="00DD382C">
      <w:pPr>
        <w:autoSpaceDE w:val="0"/>
        <w:autoSpaceDN w:val="0"/>
        <w:spacing w:line="240" w:lineRule="auto"/>
        <w:textAlignment w:val="bottom"/>
        <w:rPr>
          <w:sz w:val="22"/>
          <w:szCs w:val="22"/>
        </w:rPr>
      </w:pPr>
      <w:r w:rsidRPr="00DD382C">
        <w:rPr>
          <w:sz w:val="22"/>
          <w:szCs w:val="22"/>
        </w:rPr>
        <w:tab/>
        <w:t>(1 line spacing) and</w:t>
      </w:r>
    </w:p>
    <w:p w:rsidR="00DD382C" w:rsidRPr="00DD382C" w:rsidRDefault="00DD382C" w:rsidP="00DD382C">
      <w:pPr>
        <w:autoSpaceDE w:val="0"/>
        <w:autoSpaceDN w:val="0"/>
        <w:spacing w:line="240" w:lineRule="auto"/>
        <w:textAlignment w:val="bottom"/>
        <w:rPr>
          <w:sz w:val="22"/>
          <w:szCs w:val="22"/>
        </w:rPr>
      </w:pPr>
      <w:r w:rsidRPr="00DD382C">
        <w:rPr>
          <w:sz w:val="22"/>
          <w:szCs w:val="22"/>
        </w:rPr>
        <w:t xml:space="preserve">About </w:t>
      </w:r>
      <w:r w:rsidR="009B72D3" w:rsidRPr="009B72D3">
        <w:rPr>
          <w:sz w:val="22"/>
          <w:szCs w:val="22"/>
        </w:rPr>
        <w:t xml:space="preserve">3 or 4 </w:t>
      </w:r>
      <w:r w:rsidRPr="00DD382C">
        <w:rPr>
          <w:sz w:val="22"/>
          <w:szCs w:val="22"/>
        </w:rPr>
        <w:t>Key</w:t>
      </w:r>
      <w:r w:rsidR="00EA31B2">
        <w:rPr>
          <w:rFonts w:hint="eastAsia"/>
          <w:sz w:val="22"/>
          <w:szCs w:val="22"/>
        </w:rPr>
        <w:t>w</w:t>
      </w:r>
      <w:r w:rsidRPr="00DD382C">
        <w:rPr>
          <w:sz w:val="22"/>
          <w:szCs w:val="22"/>
        </w:rPr>
        <w:t>ords in Times</w:t>
      </w:r>
      <w:r w:rsidR="005D65EF">
        <w:rPr>
          <w:sz w:val="22"/>
          <w:szCs w:val="22"/>
        </w:rPr>
        <w:t xml:space="preserve"> New </w:t>
      </w:r>
      <w:r w:rsidR="005D65EF" w:rsidRPr="00DD382C">
        <w:rPr>
          <w:sz w:val="22"/>
          <w:szCs w:val="22"/>
        </w:rPr>
        <w:t xml:space="preserve">Roman, </w:t>
      </w:r>
      <w:r w:rsidRPr="00DD382C">
        <w:rPr>
          <w:sz w:val="22"/>
          <w:szCs w:val="22"/>
        </w:rPr>
        <w:t>Italic, 10pt</w:t>
      </w:r>
      <w:r w:rsidR="00D727BA">
        <w:rPr>
          <w:sz w:val="22"/>
          <w:szCs w:val="22"/>
        </w:rPr>
        <w:t>, using the same left justification as this template</w:t>
      </w:r>
      <w:r w:rsidR="00F01A6E">
        <w:rPr>
          <w:rFonts w:hint="eastAsia"/>
          <w:sz w:val="22"/>
          <w:szCs w:val="22"/>
        </w:rPr>
        <w:t>.</w:t>
      </w:r>
    </w:p>
    <w:p w:rsidR="00DD382C" w:rsidRPr="00DD382C" w:rsidRDefault="0033256F" w:rsidP="00DD382C">
      <w:pPr>
        <w:autoSpaceDE w:val="0"/>
        <w:autoSpaceDN w:val="0"/>
        <w:spacing w:line="240" w:lineRule="auto"/>
        <w:textAlignment w:val="bottom"/>
        <w:rPr>
          <w:sz w:val="22"/>
          <w:szCs w:val="22"/>
        </w:rPr>
      </w:pPr>
      <w:r>
        <w:rPr>
          <w:sz w:val="22"/>
          <w:szCs w:val="22"/>
        </w:rPr>
        <w:tab/>
        <w:t>(</w:t>
      </w:r>
      <w:r w:rsidR="00DD382C" w:rsidRPr="00DD382C">
        <w:rPr>
          <w:sz w:val="22"/>
          <w:szCs w:val="22"/>
        </w:rPr>
        <w:t>2 blank lines).</w:t>
      </w:r>
    </w:p>
    <w:p w:rsidR="001962A3" w:rsidRDefault="00DD382C" w:rsidP="00DD382C">
      <w:pPr>
        <w:autoSpaceDE w:val="0"/>
        <w:autoSpaceDN w:val="0"/>
        <w:spacing w:line="240" w:lineRule="auto"/>
        <w:textAlignment w:val="bottom"/>
        <w:rPr>
          <w:sz w:val="22"/>
          <w:szCs w:val="22"/>
        </w:rPr>
      </w:pPr>
      <w:r w:rsidRPr="00DD382C">
        <w:rPr>
          <w:sz w:val="22"/>
          <w:szCs w:val="22"/>
        </w:rPr>
        <w:lastRenderedPageBreak/>
        <w:t xml:space="preserve">   The name(s) and affiliation(s) of the author(s) should be numbered in order of appearance as shown above. </w:t>
      </w:r>
    </w:p>
    <w:p w:rsidR="00E62937" w:rsidRPr="00E62937" w:rsidRDefault="00E62937" w:rsidP="00DD382C">
      <w:pPr>
        <w:autoSpaceDE w:val="0"/>
        <w:autoSpaceDN w:val="0"/>
        <w:spacing w:line="240" w:lineRule="auto"/>
        <w:textAlignment w:val="bottom"/>
        <w:rPr>
          <w:sz w:val="22"/>
          <w:szCs w:val="22"/>
        </w:rPr>
      </w:pPr>
    </w:p>
    <w:p w:rsidR="00DD382C" w:rsidRPr="0033256F" w:rsidRDefault="00DD382C" w:rsidP="00DD382C">
      <w:pPr>
        <w:autoSpaceDE w:val="0"/>
        <w:autoSpaceDN w:val="0"/>
        <w:spacing w:line="240" w:lineRule="auto"/>
        <w:textAlignment w:val="bottom"/>
        <w:rPr>
          <w:b/>
          <w:sz w:val="22"/>
          <w:szCs w:val="22"/>
        </w:rPr>
      </w:pPr>
      <w:r w:rsidRPr="0033256F">
        <w:rPr>
          <w:b/>
          <w:sz w:val="22"/>
          <w:szCs w:val="22"/>
        </w:rPr>
        <w:t>(2) Layout and fonts of the main text</w:t>
      </w:r>
    </w:p>
    <w:p w:rsidR="00DD382C" w:rsidRPr="00DD382C" w:rsidRDefault="00DD382C" w:rsidP="00DD382C">
      <w:pPr>
        <w:autoSpaceDE w:val="0"/>
        <w:autoSpaceDN w:val="0"/>
        <w:spacing w:line="240" w:lineRule="auto"/>
        <w:textAlignment w:val="bottom"/>
        <w:rPr>
          <w:sz w:val="22"/>
          <w:szCs w:val="22"/>
        </w:rPr>
      </w:pPr>
      <w:r w:rsidRPr="00DD382C">
        <w:rPr>
          <w:sz w:val="22"/>
          <w:szCs w:val="22"/>
        </w:rPr>
        <w:t xml:space="preserve">   The text should be placed </w:t>
      </w:r>
      <w:r w:rsidR="0033256F">
        <w:rPr>
          <w:rFonts w:hint="eastAsia"/>
          <w:sz w:val="22"/>
          <w:szCs w:val="22"/>
        </w:rPr>
        <w:t>2 lines</w:t>
      </w:r>
      <w:r w:rsidRPr="00DD382C">
        <w:rPr>
          <w:sz w:val="22"/>
          <w:szCs w:val="22"/>
        </w:rPr>
        <w:t xml:space="preserve"> below the key words. Left and right margins for the text are equally set at 20mm. </w:t>
      </w:r>
      <w:r w:rsidR="00F52057">
        <w:rPr>
          <w:sz w:val="22"/>
          <w:szCs w:val="22"/>
        </w:rPr>
        <w:t xml:space="preserve">Please use right and left justification. </w:t>
      </w:r>
      <w:r w:rsidRPr="00DD382C">
        <w:rPr>
          <w:sz w:val="22"/>
          <w:szCs w:val="22"/>
        </w:rPr>
        <w:t xml:space="preserve">The text </w:t>
      </w:r>
      <w:r w:rsidR="0033256F">
        <w:rPr>
          <w:sz w:val="22"/>
          <w:szCs w:val="22"/>
        </w:rPr>
        <w:t>must be single</w:t>
      </w:r>
      <w:r w:rsidR="0033256F">
        <w:rPr>
          <w:rFonts w:hint="eastAsia"/>
          <w:sz w:val="22"/>
          <w:szCs w:val="22"/>
        </w:rPr>
        <w:t xml:space="preserve"> </w:t>
      </w:r>
      <w:r w:rsidRPr="00DD382C">
        <w:rPr>
          <w:sz w:val="22"/>
          <w:szCs w:val="22"/>
        </w:rPr>
        <w:t xml:space="preserve">spaced with double spacing between chapters. The first line of each paragraph is indented 3 spaces. </w:t>
      </w:r>
      <w:r w:rsidR="00C45FB1">
        <w:rPr>
          <w:rFonts w:hint="eastAsia"/>
          <w:sz w:val="22"/>
          <w:szCs w:val="22"/>
        </w:rPr>
        <w:t xml:space="preserve">Do not use the </w:t>
      </w:r>
      <w:r w:rsidR="00722EED">
        <w:rPr>
          <w:sz w:val="22"/>
          <w:szCs w:val="22"/>
        </w:rPr>
        <w:t>T</w:t>
      </w:r>
      <w:r w:rsidR="00C45FB1">
        <w:rPr>
          <w:rFonts w:hint="eastAsia"/>
          <w:sz w:val="22"/>
          <w:szCs w:val="22"/>
        </w:rPr>
        <w:t xml:space="preserve">ab key to indent. Use the </w:t>
      </w:r>
      <w:r w:rsidR="00722EED">
        <w:rPr>
          <w:sz w:val="22"/>
          <w:szCs w:val="22"/>
        </w:rPr>
        <w:t>S</w:t>
      </w:r>
      <w:r w:rsidR="00C45FB1">
        <w:rPr>
          <w:rFonts w:hint="eastAsia"/>
          <w:sz w:val="22"/>
          <w:szCs w:val="22"/>
        </w:rPr>
        <w:t>pace key 3</w:t>
      </w:r>
      <w:r w:rsidR="00BB7937">
        <w:rPr>
          <w:sz w:val="22"/>
          <w:szCs w:val="22"/>
        </w:rPr>
        <w:t xml:space="preserve"> </w:t>
      </w:r>
      <w:r w:rsidR="00C45FB1">
        <w:rPr>
          <w:rFonts w:hint="eastAsia"/>
          <w:sz w:val="22"/>
          <w:szCs w:val="22"/>
        </w:rPr>
        <w:t xml:space="preserve">times. </w:t>
      </w:r>
      <w:r w:rsidRPr="00DD382C">
        <w:rPr>
          <w:sz w:val="22"/>
          <w:szCs w:val="22"/>
        </w:rPr>
        <w:t>Use 11pt Times</w:t>
      </w:r>
      <w:r w:rsidR="005D65EF">
        <w:rPr>
          <w:sz w:val="22"/>
          <w:szCs w:val="22"/>
        </w:rPr>
        <w:t xml:space="preserve"> New </w:t>
      </w:r>
      <w:r w:rsidRPr="00DD382C">
        <w:rPr>
          <w:sz w:val="22"/>
          <w:szCs w:val="22"/>
        </w:rPr>
        <w:t>Roman font for the text.</w:t>
      </w:r>
    </w:p>
    <w:p w:rsidR="00DD382C" w:rsidRPr="00DD382C" w:rsidRDefault="00DD382C" w:rsidP="00DD382C">
      <w:pPr>
        <w:autoSpaceDE w:val="0"/>
        <w:autoSpaceDN w:val="0"/>
        <w:spacing w:line="240" w:lineRule="auto"/>
        <w:textAlignment w:val="bottom"/>
        <w:rPr>
          <w:sz w:val="22"/>
          <w:szCs w:val="22"/>
        </w:rPr>
      </w:pPr>
    </w:p>
    <w:p w:rsidR="00DD382C" w:rsidRPr="0033256F" w:rsidRDefault="00DD382C" w:rsidP="00DD382C">
      <w:pPr>
        <w:autoSpaceDE w:val="0"/>
        <w:autoSpaceDN w:val="0"/>
        <w:spacing w:line="240" w:lineRule="auto"/>
        <w:textAlignment w:val="bottom"/>
        <w:rPr>
          <w:b/>
          <w:sz w:val="22"/>
          <w:szCs w:val="22"/>
        </w:rPr>
      </w:pPr>
      <w:r w:rsidRPr="0033256F">
        <w:rPr>
          <w:b/>
          <w:sz w:val="22"/>
          <w:szCs w:val="22"/>
        </w:rPr>
        <w:t xml:space="preserve">(3) </w:t>
      </w:r>
      <w:r w:rsidR="00685C3A" w:rsidRPr="0033256F">
        <w:rPr>
          <w:b/>
          <w:sz w:val="22"/>
          <w:szCs w:val="22"/>
        </w:rPr>
        <w:t>Page</w:t>
      </w:r>
      <w:r w:rsidRPr="0033256F">
        <w:rPr>
          <w:b/>
          <w:sz w:val="22"/>
          <w:szCs w:val="22"/>
        </w:rPr>
        <w:t xml:space="preserve"> number</w:t>
      </w:r>
      <w:r w:rsidR="00C45FB1">
        <w:rPr>
          <w:rFonts w:hint="eastAsia"/>
          <w:b/>
          <w:sz w:val="22"/>
          <w:szCs w:val="22"/>
        </w:rPr>
        <w:t>s</w:t>
      </w:r>
    </w:p>
    <w:p w:rsidR="00DD382C" w:rsidRPr="00DD382C" w:rsidRDefault="00DD382C" w:rsidP="00DD382C">
      <w:pPr>
        <w:autoSpaceDE w:val="0"/>
        <w:autoSpaceDN w:val="0"/>
        <w:spacing w:line="240" w:lineRule="auto"/>
        <w:textAlignment w:val="bottom"/>
        <w:rPr>
          <w:sz w:val="22"/>
          <w:szCs w:val="22"/>
        </w:rPr>
      </w:pPr>
      <w:r w:rsidRPr="00DD382C">
        <w:rPr>
          <w:sz w:val="22"/>
          <w:szCs w:val="22"/>
        </w:rPr>
        <w:t xml:space="preserve">   Page numbers should be center-aligned and should appear at the bottom of each page. </w:t>
      </w:r>
      <w:r w:rsidR="0033256F">
        <w:rPr>
          <w:rFonts w:hint="eastAsia"/>
          <w:sz w:val="22"/>
          <w:szCs w:val="22"/>
        </w:rPr>
        <w:t>N</w:t>
      </w:r>
      <w:r w:rsidRPr="00DD382C">
        <w:rPr>
          <w:sz w:val="22"/>
          <w:szCs w:val="22"/>
        </w:rPr>
        <w:t xml:space="preserve">umber the pages from 1. </w:t>
      </w:r>
      <w:r w:rsidR="00722EED">
        <w:rPr>
          <w:sz w:val="22"/>
          <w:szCs w:val="22"/>
        </w:rPr>
        <w:t>Use 10pt Time</w:t>
      </w:r>
      <w:r w:rsidR="00E66E22">
        <w:rPr>
          <w:rFonts w:hint="eastAsia"/>
          <w:sz w:val="22"/>
          <w:szCs w:val="22"/>
        </w:rPr>
        <w:t>s</w:t>
      </w:r>
      <w:r w:rsidR="00722EED">
        <w:rPr>
          <w:sz w:val="22"/>
          <w:szCs w:val="22"/>
        </w:rPr>
        <w:t xml:space="preserve"> New Roman font.</w:t>
      </w:r>
    </w:p>
    <w:p w:rsidR="0033256F" w:rsidRDefault="0033256F" w:rsidP="008D2DAB">
      <w:pPr>
        <w:autoSpaceDE w:val="0"/>
        <w:autoSpaceDN w:val="0"/>
        <w:spacing w:line="240" w:lineRule="auto"/>
        <w:textAlignment w:val="bottom"/>
      </w:pPr>
    </w:p>
    <w:p w:rsidR="0033256F" w:rsidRDefault="0033256F" w:rsidP="008D2DAB">
      <w:pPr>
        <w:autoSpaceDE w:val="0"/>
        <w:autoSpaceDN w:val="0"/>
        <w:spacing w:line="240" w:lineRule="auto"/>
        <w:textAlignment w:val="bottom"/>
      </w:pPr>
    </w:p>
    <w:p w:rsidR="0033256F" w:rsidRPr="0033256F" w:rsidRDefault="0033256F" w:rsidP="008D2DAB">
      <w:pPr>
        <w:autoSpaceDE w:val="0"/>
        <w:autoSpaceDN w:val="0"/>
        <w:spacing w:line="240" w:lineRule="auto"/>
        <w:textAlignment w:val="bottom"/>
        <w:rPr>
          <w:b/>
          <w:sz w:val="24"/>
          <w:szCs w:val="24"/>
        </w:rPr>
      </w:pPr>
      <w:r w:rsidRPr="0033256F">
        <w:rPr>
          <w:rFonts w:hint="eastAsia"/>
          <w:b/>
          <w:sz w:val="24"/>
          <w:szCs w:val="24"/>
        </w:rPr>
        <w:t>2. Headings</w:t>
      </w:r>
    </w:p>
    <w:p w:rsidR="0033256F" w:rsidRDefault="0033256F" w:rsidP="008D2DAB">
      <w:pPr>
        <w:autoSpaceDE w:val="0"/>
        <w:autoSpaceDN w:val="0"/>
        <w:spacing w:line="240" w:lineRule="auto"/>
        <w:textAlignment w:val="bottom"/>
      </w:pPr>
    </w:p>
    <w:p w:rsidR="0033256F" w:rsidRDefault="0033256F" w:rsidP="0033256F">
      <w:pPr>
        <w:overflowPunct w:val="0"/>
        <w:autoSpaceDE w:val="0"/>
        <w:autoSpaceDN w:val="0"/>
        <w:textAlignment w:val="bottom"/>
        <w:rPr>
          <w:b/>
          <w:sz w:val="22"/>
        </w:rPr>
      </w:pPr>
      <w:r>
        <w:rPr>
          <w:b/>
          <w:sz w:val="22"/>
        </w:rPr>
        <w:t>(1) Main heading</w:t>
      </w:r>
    </w:p>
    <w:p w:rsidR="0033256F" w:rsidRDefault="0033256F" w:rsidP="0033256F">
      <w:pPr>
        <w:overflowPunct w:val="0"/>
        <w:autoSpaceDE w:val="0"/>
        <w:autoSpaceDN w:val="0"/>
        <w:textAlignment w:val="bottom"/>
        <w:rPr>
          <w:sz w:val="22"/>
        </w:rPr>
      </w:pPr>
      <w:r>
        <w:rPr>
          <w:sz w:val="22"/>
        </w:rPr>
        <w:t xml:space="preserve">   Capital</w:t>
      </w:r>
      <w:r w:rsidR="00722EED">
        <w:rPr>
          <w:sz w:val="22"/>
        </w:rPr>
        <w:t>ize the first</w:t>
      </w:r>
      <w:r>
        <w:rPr>
          <w:sz w:val="22"/>
        </w:rPr>
        <w:t xml:space="preserve"> letter</w:t>
      </w:r>
      <w:r w:rsidR="00722EED">
        <w:rPr>
          <w:sz w:val="22"/>
        </w:rPr>
        <w:t xml:space="preserve"> of the main heading and it should be</w:t>
      </w:r>
      <w:r>
        <w:rPr>
          <w:sz w:val="22"/>
        </w:rPr>
        <w:t xml:space="preserve"> in 12pt bold font</w:t>
      </w:r>
      <w:r w:rsidR="00722EED">
        <w:rPr>
          <w:sz w:val="22"/>
        </w:rPr>
        <w:t xml:space="preserve"> t</w:t>
      </w:r>
      <w:r>
        <w:rPr>
          <w:sz w:val="22"/>
        </w:rPr>
        <w:t xml:space="preserve">hat </w:t>
      </w:r>
      <w:r w:rsidR="00251FCE">
        <w:rPr>
          <w:sz w:val="22"/>
        </w:rPr>
        <w:t>follows</w:t>
      </w:r>
      <w:r>
        <w:rPr>
          <w:sz w:val="22"/>
        </w:rPr>
        <w:t xml:space="preserve"> the chapter numbers as is shown in this </w:t>
      </w:r>
      <w:r w:rsidR="00722EED">
        <w:rPr>
          <w:sz w:val="22"/>
        </w:rPr>
        <w:t>template</w:t>
      </w:r>
      <w:r>
        <w:rPr>
          <w:sz w:val="22"/>
        </w:rPr>
        <w:t xml:space="preserve">. </w:t>
      </w:r>
      <w:r w:rsidR="00722EED">
        <w:rPr>
          <w:sz w:val="22"/>
        </w:rPr>
        <w:t>Insert tw</w:t>
      </w:r>
      <w:r w:rsidR="000E50E1">
        <w:rPr>
          <w:sz w:val="22"/>
        </w:rPr>
        <w:t>o blank lines before each main heading</w:t>
      </w:r>
      <w:r w:rsidR="00722EED">
        <w:rPr>
          <w:sz w:val="22"/>
        </w:rPr>
        <w:t xml:space="preserve"> </w:t>
      </w:r>
      <w:r>
        <w:rPr>
          <w:sz w:val="22"/>
        </w:rPr>
        <w:t xml:space="preserve">and </w:t>
      </w:r>
      <w:r w:rsidR="000E50E1">
        <w:rPr>
          <w:sz w:val="22"/>
        </w:rPr>
        <w:t>one blank line after each main heading</w:t>
      </w:r>
      <w:r>
        <w:rPr>
          <w:sz w:val="22"/>
        </w:rPr>
        <w:t>.</w:t>
      </w:r>
    </w:p>
    <w:p w:rsidR="0033256F" w:rsidRDefault="0033256F" w:rsidP="0033256F">
      <w:pPr>
        <w:overflowPunct w:val="0"/>
        <w:autoSpaceDE w:val="0"/>
        <w:autoSpaceDN w:val="0"/>
        <w:textAlignment w:val="bottom"/>
        <w:rPr>
          <w:sz w:val="22"/>
        </w:rPr>
      </w:pPr>
    </w:p>
    <w:p w:rsidR="0033256F" w:rsidRDefault="0033256F" w:rsidP="0033256F">
      <w:pPr>
        <w:overflowPunct w:val="0"/>
        <w:autoSpaceDE w:val="0"/>
        <w:autoSpaceDN w:val="0"/>
        <w:textAlignment w:val="bottom"/>
        <w:rPr>
          <w:b/>
          <w:sz w:val="22"/>
        </w:rPr>
      </w:pPr>
      <w:r>
        <w:rPr>
          <w:b/>
          <w:sz w:val="22"/>
        </w:rPr>
        <w:t>(2) Sub-headings for sections</w:t>
      </w:r>
    </w:p>
    <w:p w:rsidR="0033256F" w:rsidRDefault="0033256F" w:rsidP="0033256F">
      <w:pPr>
        <w:overflowPunct w:val="0"/>
        <w:autoSpaceDE w:val="0"/>
        <w:autoSpaceDN w:val="0"/>
        <w:textAlignment w:val="bottom"/>
        <w:rPr>
          <w:sz w:val="22"/>
        </w:rPr>
      </w:pPr>
      <w:r>
        <w:rPr>
          <w:sz w:val="22"/>
        </w:rPr>
        <w:t xml:space="preserve">   The sub-headings for sections, in 1</w:t>
      </w:r>
      <w:r>
        <w:rPr>
          <w:rFonts w:hint="eastAsia"/>
          <w:sz w:val="22"/>
        </w:rPr>
        <w:t>1</w:t>
      </w:r>
      <w:r>
        <w:rPr>
          <w:sz w:val="22"/>
        </w:rPr>
        <w:t xml:space="preserve">pt. bold font, with their initial letters capitalized, are preceded by parenthesized section number like </w:t>
      </w:r>
      <w:r>
        <w:rPr>
          <w:b/>
          <w:sz w:val="22"/>
        </w:rPr>
        <w:t>(2)</w:t>
      </w:r>
      <w:r>
        <w:rPr>
          <w:sz w:val="22"/>
        </w:rPr>
        <w:t xml:space="preserve">. </w:t>
      </w:r>
      <w:r w:rsidR="000E50E1">
        <w:rPr>
          <w:sz w:val="22"/>
        </w:rPr>
        <w:t>Insert one blank line</w:t>
      </w:r>
      <w:r>
        <w:rPr>
          <w:sz w:val="22"/>
        </w:rPr>
        <w:t xml:space="preserve"> before every subheading.</w:t>
      </w:r>
    </w:p>
    <w:p w:rsidR="0033256F" w:rsidRDefault="0033256F" w:rsidP="0033256F">
      <w:pPr>
        <w:overflowPunct w:val="0"/>
        <w:autoSpaceDE w:val="0"/>
        <w:autoSpaceDN w:val="0"/>
        <w:textAlignment w:val="bottom"/>
        <w:rPr>
          <w:b/>
          <w:sz w:val="22"/>
        </w:rPr>
      </w:pPr>
      <w:r>
        <w:rPr>
          <w:b/>
          <w:sz w:val="22"/>
        </w:rPr>
        <w:t>a) Sub-headings for sub-sections</w:t>
      </w:r>
    </w:p>
    <w:p w:rsidR="0033256F" w:rsidRDefault="0033256F" w:rsidP="0033256F">
      <w:pPr>
        <w:overflowPunct w:val="0"/>
        <w:autoSpaceDE w:val="0"/>
        <w:autoSpaceDN w:val="0"/>
        <w:textAlignment w:val="bottom"/>
        <w:rPr>
          <w:sz w:val="22"/>
        </w:rPr>
      </w:pPr>
      <w:r>
        <w:rPr>
          <w:sz w:val="22"/>
        </w:rPr>
        <w:t xml:space="preserve">   They are written just as the sub-headings for sections are done, but follow alphabets with right parentheses.  No spacing of lines is left before and after every sub-heading.</w:t>
      </w:r>
    </w:p>
    <w:p w:rsidR="0033256F" w:rsidRDefault="0033256F" w:rsidP="0033256F">
      <w:pPr>
        <w:overflowPunct w:val="0"/>
        <w:autoSpaceDE w:val="0"/>
        <w:autoSpaceDN w:val="0"/>
        <w:textAlignment w:val="bottom"/>
        <w:rPr>
          <w:sz w:val="22"/>
        </w:rPr>
      </w:pPr>
    </w:p>
    <w:p w:rsidR="0033256F" w:rsidRDefault="0033256F" w:rsidP="0033256F">
      <w:pPr>
        <w:overflowPunct w:val="0"/>
        <w:autoSpaceDE w:val="0"/>
        <w:autoSpaceDN w:val="0"/>
        <w:textAlignment w:val="bottom"/>
        <w:rPr>
          <w:sz w:val="22"/>
        </w:rPr>
      </w:pPr>
    </w:p>
    <w:p w:rsidR="0033256F" w:rsidRDefault="0033256F" w:rsidP="0033256F">
      <w:pPr>
        <w:overflowPunct w:val="0"/>
        <w:autoSpaceDE w:val="0"/>
        <w:autoSpaceDN w:val="0"/>
        <w:textAlignment w:val="bottom"/>
        <w:rPr>
          <w:b/>
          <w:sz w:val="24"/>
        </w:rPr>
      </w:pPr>
      <w:r>
        <w:rPr>
          <w:rFonts w:hint="eastAsia"/>
          <w:b/>
          <w:sz w:val="24"/>
        </w:rPr>
        <w:t>3</w:t>
      </w:r>
      <w:r>
        <w:rPr>
          <w:b/>
          <w:sz w:val="24"/>
        </w:rPr>
        <w:t>. Mathematics</w:t>
      </w:r>
    </w:p>
    <w:p w:rsidR="0033256F" w:rsidRDefault="0033256F" w:rsidP="0033256F">
      <w:pPr>
        <w:overflowPunct w:val="0"/>
        <w:autoSpaceDE w:val="0"/>
        <w:autoSpaceDN w:val="0"/>
        <w:textAlignment w:val="bottom"/>
        <w:rPr>
          <w:sz w:val="22"/>
        </w:rPr>
      </w:pPr>
    </w:p>
    <w:p w:rsidR="0033256F" w:rsidRDefault="0033256F" w:rsidP="0033256F">
      <w:pPr>
        <w:overflowPunct w:val="0"/>
        <w:autoSpaceDE w:val="0"/>
        <w:autoSpaceDN w:val="0"/>
        <w:textAlignment w:val="bottom"/>
        <w:rPr>
          <w:sz w:val="22"/>
          <w:szCs w:val="22"/>
        </w:rPr>
      </w:pPr>
      <w:r w:rsidRPr="00C3354E">
        <w:rPr>
          <w:sz w:val="22"/>
          <w:szCs w:val="22"/>
        </w:rPr>
        <w:t xml:space="preserve">   Use special </w:t>
      </w:r>
      <w:proofErr w:type="gramStart"/>
      <w:r w:rsidRPr="00C3354E">
        <w:rPr>
          <w:sz w:val="22"/>
          <w:szCs w:val="22"/>
        </w:rPr>
        <w:t>high quality</w:t>
      </w:r>
      <w:proofErr w:type="gramEnd"/>
      <w:r w:rsidRPr="00C3354E">
        <w:rPr>
          <w:sz w:val="22"/>
          <w:szCs w:val="22"/>
        </w:rPr>
        <w:t xml:space="preserve"> fonts for all mathematical equations in the text. Some equations may be placed off the text as:</w:t>
      </w:r>
    </w:p>
    <w:p w:rsidR="0091254B" w:rsidRPr="00C3354E" w:rsidRDefault="0091254B" w:rsidP="0033256F">
      <w:pPr>
        <w:overflowPunct w:val="0"/>
        <w:autoSpaceDE w:val="0"/>
        <w:autoSpaceDN w:val="0"/>
        <w:textAlignment w:val="bottom"/>
        <w:rPr>
          <w:sz w:val="22"/>
          <w:szCs w:val="22"/>
        </w:rPr>
      </w:pPr>
    </w:p>
    <w:p w:rsidR="0033256F" w:rsidRPr="00C3354E" w:rsidRDefault="0033256F" w:rsidP="0033256F">
      <w:pPr>
        <w:pStyle w:val="a6"/>
        <w:rPr>
          <w:sz w:val="22"/>
          <w:szCs w:val="22"/>
        </w:rPr>
      </w:pPr>
      <w:r w:rsidRPr="00C3354E">
        <w:rPr>
          <w:rFonts w:hint="eastAsia"/>
          <w:sz w:val="22"/>
          <w:szCs w:val="22"/>
        </w:rPr>
        <w:tab/>
      </w:r>
      <w:r w:rsidR="00C3354E" w:rsidRPr="00C3354E">
        <w:rPr>
          <w:position w:val="-18"/>
          <w:sz w:val="22"/>
          <w:szCs w:val="22"/>
        </w:rPr>
        <w:object w:dxaOrig="121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6.25pt" o:ole="">
            <v:imagedata r:id="rId7" o:title=""/>
          </v:shape>
          <o:OLEObject Type="Embed" ProgID="Equation.DSMT4" ShapeID="_x0000_i1025" DrawAspect="Content" ObjectID="_1792395235" r:id="rId8"/>
        </w:object>
      </w:r>
      <w:r w:rsidRPr="00C3354E">
        <w:rPr>
          <w:rFonts w:hint="eastAsia"/>
          <w:sz w:val="22"/>
          <w:szCs w:val="22"/>
        </w:rPr>
        <w:tab/>
      </w:r>
      <w:r w:rsidRPr="00C3354E">
        <w:rPr>
          <w:sz w:val="22"/>
          <w:szCs w:val="22"/>
        </w:rPr>
        <w:t xml:space="preserve"> (1)</w:t>
      </w:r>
    </w:p>
    <w:p w:rsidR="0091254B" w:rsidRDefault="0091254B" w:rsidP="0033256F">
      <w:pPr>
        <w:overflowPunct w:val="0"/>
        <w:autoSpaceDE w:val="0"/>
        <w:autoSpaceDN w:val="0"/>
        <w:textAlignment w:val="bottom"/>
        <w:rPr>
          <w:sz w:val="22"/>
          <w:szCs w:val="22"/>
        </w:rPr>
      </w:pPr>
    </w:p>
    <w:p w:rsidR="0033256F" w:rsidRDefault="0033256F" w:rsidP="0033256F">
      <w:pPr>
        <w:overflowPunct w:val="0"/>
        <w:autoSpaceDE w:val="0"/>
        <w:autoSpaceDN w:val="0"/>
        <w:textAlignment w:val="bottom"/>
        <w:rPr>
          <w:sz w:val="22"/>
          <w:szCs w:val="22"/>
        </w:rPr>
      </w:pPr>
      <w:r w:rsidRPr="00C3354E">
        <w:rPr>
          <w:sz w:val="22"/>
          <w:szCs w:val="22"/>
        </w:rPr>
        <w:t xml:space="preserve">and some appear in the text as </w:t>
      </w:r>
      <w:r w:rsidR="00C3354E" w:rsidRPr="00C3354E">
        <w:rPr>
          <w:rFonts w:ascii="Symbol" w:hAnsi="Symbol"/>
          <w:sz w:val="22"/>
          <w:szCs w:val="22"/>
        </w:rPr>
        <w:t></w:t>
      </w:r>
      <w:r w:rsidR="00C3354E" w:rsidRPr="00C3354E">
        <w:rPr>
          <w:rFonts w:hint="eastAsia"/>
          <w:sz w:val="22"/>
          <w:szCs w:val="22"/>
        </w:rPr>
        <w:t>(</w:t>
      </w:r>
      <w:r w:rsidR="00C3354E" w:rsidRPr="00C3354E">
        <w:rPr>
          <w:rFonts w:hint="eastAsia"/>
          <w:i/>
          <w:sz w:val="22"/>
          <w:szCs w:val="22"/>
        </w:rPr>
        <w:t>x</w:t>
      </w:r>
      <w:r w:rsidR="00C3354E" w:rsidRPr="00C3354E">
        <w:rPr>
          <w:rFonts w:hint="eastAsia"/>
          <w:sz w:val="22"/>
          <w:szCs w:val="22"/>
        </w:rPr>
        <w:t>)</w:t>
      </w:r>
      <w:r w:rsidRPr="00C3354E">
        <w:rPr>
          <w:sz w:val="22"/>
          <w:szCs w:val="22"/>
        </w:rPr>
        <w:t>. If their quality is not satisfactory, the manuscript may not be accepted. Numbered equations ((1) for example) should be center-aligned. The equation numbers in parentheses should be placed flush right.</w:t>
      </w:r>
    </w:p>
    <w:p w:rsidR="001F15B2" w:rsidRDefault="001F15B2" w:rsidP="0033256F">
      <w:pPr>
        <w:overflowPunct w:val="0"/>
        <w:autoSpaceDE w:val="0"/>
        <w:autoSpaceDN w:val="0"/>
        <w:textAlignment w:val="bottom"/>
        <w:rPr>
          <w:sz w:val="22"/>
          <w:szCs w:val="22"/>
        </w:rPr>
      </w:pPr>
    </w:p>
    <w:p w:rsidR="00A51F56" w:rsidRPr="00C3354E" w:rsidRDefault="00A51F56" w:rsidP="0033256F">
      <w:pPr>
        <w:overflowPunct w:val="0"/>
        <w:autoSpaceDE w:val="0"/>
        <w:autoSpaceDN w:val="0"/>
        <w:textAlignment w:val="bottom"/>
        <w:rPr>
          <w:sz w:val="22"/>
          <w:szCs w:val="22"/>
        </w:rPr>
      </w:pPr>
    </w:p>
    <w:p w:rsidR="0033256F" w:rsidRDefault="00C3354E" w:rsidP="0033256F">
      <w:pPr>
        <w:overflowPunct w:val="0"/>
        <w:autoSpaceDE w:val="0"/>
        <w:autoSpaceDN w:val="0"/>
        <w:textAlignment w:val="bottom"/>
        <w:rPr>
          <w:b/>
          <w:sz w:val="24"/>
        </w:rPr>
      </w:pPr>
      <w:r>
        <w:rPr>
          <w:rFonts w:hint="eastAsia"/>
          <w:b/>
          <w:sz w:val="24"/>
        </w:rPr>
        <w:t>4</w:t>
      </w:r>
      <w:r w:rsidR="0033256F">
        <w:rPr>
          <w:b/>
          <w:sz w:val="24"/>
        </w:rPr>
        <w:t xml:space="preserve">. </w:t>
      </w:r>
      <w:r>
        <w:rPr>
          <w:b/>
          <w:sz w:val="24"/>
        </w:rPr>
        <w:t xml:space="preserve">Figures and </w:t>
      </w:r>
      <w:r w:rsidR="00BB3B94">
        <w:rPr>
          <w:b/>
          <w:sz w:val="24"/>
        </w:rPr>
        <w:t>Tables</w:t>
      </w:r>
    </w:p>
    <w:p w:rsidR="0033256F" w:rsidRPr="00E62937" w:rsidRDefault="0033256F" w:rsidP="0033256F">
      <w:pPr>
        <w:overflowPunct w:val="0"/>
        <w:autoSpaceDE w:val="0"/>
        <w:autoSpaceDN w:val="0"/>
        <w:textAlignment w:val="bottom"/>
        <w:rPr>
          <w:sz w:val="22"/>
          <w:szCs w:val="22"/>
        </w:rPr>
      </w:pPr>
    </w:p>
    <w:p w:rsidR="0033256F" w:rsidRPr="00E62937" w:rsidRDefault="0033256F" w:rsidP="0033256F">
      <w:pPr>
        <w:overflowPunct w:val="0"/>
        <w:autoSpaceDE w:val="0"/>
        <w:autoSpaceDN w:val="0"/>
        <w:textAlignment w:val="bottom"/>
        <w:rPr>
          <w:b/>
          <w:sz w:val="22"/>
          <w:szCs w:val="22"/>
        </w:rPr>
      </w:pPr>
      <w:r w:rsidRPr="00E62937">
        <w:rPr>
          <w:b/>
          <w:sz w:val="22"/>
          <w:szCs w:val="22"/>
        </w:rPr>
        <w:t>(1) Location of figures and tables</w:t>
      </w:r>
    </w:p>
    <w:p w:rsidR="0033256F" w:rsidRPr="00E62937" w:rsidRDefault="0033256F" w:rsidP="0033256F">
      <w:pPr>
        <w:overflowPunct w:val="0"/>
        <w:autoSpaceDE w:val="0"/>
        <w:autoSpaceDN w:val="0"/>
        <w:textAlignment w:val="bottom"/>
        <w:rPr>
          <w:sz w:val="22"/>
          <w:szCs w:val="22"/>
        </w:rPr>
      </w:pPr>
      <w:r w:rsidRPr="00E62937">
        <w:rPr>
          <w:sz w:val="22"/>
          <w:szCs w:val="22"/>
        </w:rPr>
        <w:t xml:space="preserve">   Figures, tables and photographs should be inserted at the upper or lower part of the page where reference is first made to them. Do not place them altogether at the end of the manuscript.  </w:t>
      </w:r>
    </w:p>
    <w:p w:rsidR="0033256F" w:rsidRPr="00E62937" w:rsidRDefault="0033256F" w:rsidP="0033256F">
      <w:pPr>
        <w:overflowPunct w:val="0"/>
        <w:autoSpaceDE w:val="0"/>
        <w:autoSpaceDN w:val="0"/>
        <w:textAlignment w:val="bottom"/>
        <w:rPr>
          <w:sz w:val="22"/>
          <w:szCs w:val="22"/>
        </w:rPr>
      </w:pPr>
      <w:r w:rsidRPr="00E62937">
        <w:rPr>
          <w:sz w:val="22"/>
          <w:szCs w:val="22"/>
        </w:rPr>
        <w:t xml:space="preserve">   Figures or tables should occupy the whole width of a column or the whole width over two columns</w:t>
      </w:r>
      <w:r w:rsidR="000E50E1" w:rsidRPr="00E62937">
        <w:rPr>
          <w:sz w:val="22"/>
          <w:szCs w:val="22"/>
        </w:rPr>
        <w:t xml:space="preserve"> as shown in Table 1 or Fig.1 in this </w:t>
      </w:r>
      <w:r w:rsidR="000E50E1">
        <w:rPr>
          <w:sz w:val="22"/>
          <w:szCs w:val="22"/>
        </w:rPr>
        <w:t>template</w:t>
      </w:r>
      <w:r w:rsidRPr="00E62937">
        <w:rPr>
          <w:sz w:val="22"/>
          <w:szCs w:val="22"/>
        </w:rPr>
        <w:t xml:space="preserve">. Do not place any text besides figures or tables. Insert about one to </w:t>
      </w:r>
      <w:r w:rsidRPr="00E62937">
        <w:rPr>
          <w:sz w:val="22"/>
          <w:szCs w:val="22"/>
        </w:rPr>
        <w:lastRenderedPageBreak/>
        <w:t>two lines spacing above the main text.</w:t>
      </w:r>
    </w:p>
    <w:p w:rsidR="00586B7D" w:rsidRDefault="00E759C5" w:rsidP="00586B7D">
      <w:pPr>
        <w:autoSpaceDE w:val="0"/>
        <w:autoSpaceDN w:val="0"/>
        <w:spacing w:line="240" w:lineRule="auto"/>
        <w:textAlignment w:val="bottom"/>
        <w:rPr>
          <w:sz w:val="22"/>
          <w:szCs w:val="22"/>
        </w:rPr>
      </w:pPr>
      <w:r>
        <w:rPr>
          <w:noProof/>
        </w:rPr>
        <w:pict>
          <v:shape id="図 147" o:spid="_x0000_s1029" type="#_x0000_t75" style="position:absolute;left:0;text-align:left;margin-left:276.9pt;margin-top:14.25pt;width:170.25pt;height:129pt;z-index:251657728;visibility:visible">
            <v:imagedata r:id="rId9" o:title=""/>
          </v:shape>
        </w:pict>
      </w:r>
    </w:p>
    <w:p w:rsidR="00586B7D" w:rsidRDefault="00586B7D" w:rsidP="00586B7D">
      <w:pPr>
        <w:autoSpaceDE w:val="0"/>
        <w:autoSpaceDN w:val="0"/>
        <w:spacing w:line="240" w:lineRule="auto"/>
        <w:textAlignment w:val="bottom"/>
        <w:rPr>
          <w:sz w:val="22"/>
          <w:szCs w:val="22"/>
        </w:rPr>
      </w:pPr>
    </w:p>
    <w:p w:rsidR="00586B7D" w:rsidRDefault="00586B7D" w:rsidP="00586B7D">
      <w:pPr>
        <w:autoSpaceDE w:val="0"/>
        <w:autoSpaceDN w:val="0"/>
        <w:spacing w:line="240" w:lineRule="auto"/>
        <w:textAlignment w:val="bottom"/>
        <w:rPr>
          <w:sz w:val="18"/>
          <w:szCs w:val="18"/>
        </w:rPr>
      </w:pPr>
      <w:r>
        <w:rPr>
          <w:rFonts w:hint="eastAsia"/>
          <w:sz w:val="18"/>
          <w:szCs w:val="18"/>
        </w:rPr>
        <w:t xml:space="preserve">   </w:t>
      </w:r>
      <w:r w:rsidRPr="00C3354E">
        <w:rPr>
          <w:rFonts w:hint="eastAsia"/>
          <w:sz w:val="18"/>
          <w:szCs w:val="18"/>
        </w:rPr>
        <w:t xml:space="preserve">Table 1 </w:t>
      </w:r>
      <w:r>
        <w:rPr>
          <w:rFonts w:hint="eastAsia"/>
          <w:sz w:val="18"/>
          <w:szCs w:val="18"/>
        </w:rPr>
        <w:t>Place the ca</w:t>
      </w:r>
      <w:r w:rsidRPr="00C3354E">
        <w:rPr>
          <w:rFonts w:hint="eastAsia"/>
          <w:sz w:val="18"/>
          <w:szCs w:val="18"/>
        </w:rPr>
        <w:t>ption above the table</w:t>
      </w:r>
      <w:r>
        <w:rPr>
          <w:rFonts w:hint="eastAsia"/>
          <w:sz w:val="18"/>
          <w:szCs w:val="18"/>
        </w:rPr>
        <w:t xml:space="preserve"> in 9pt</w:t>
      </w:r>
      <w:r w:rsidRPr="00C3354E">
        <w:rPr>
          <w:rFonts w:hint="eastAsia"/>
          <w:sz w:val="18"/>
          <w:szCs w:val="18"/>
        </w:rPr>
        <w:t>.</w:t>
      </w:r>
    </w:p>
    <w:p w:rsidR="00586B7D" w:rsidRPr="00C3354E" w:rsidRDefault="00586B7D" w:rsidP="00586B7D">
      <w:pPr>
        <w:autoSpaceDE w:val="0"/>
        <w:autoSpaceDN w:val="0"/>
        <w:spacing w:line="240" w:lineRule="auto"/>
        <w:textAlignment w:val="bottom"/>
        <w:rPr>
          <w:sz w:val="18"/>
          <w:szCs w:val="18"/>
        </w:rPr>
      </w:pPr>
    </w:p>
    <w:tbl>
      <w:tblPr>
        <w:tblW w:w="0" w:type="auto"/>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tblGrid>
      <w:tr w:rsidR="00586B7D" w:rsidTr="00D40B25">
        <w:trPr>
          <w:cantSplit/>
        </w:trPr>
        <w:tc>
          <w:tcPr>
            <w:tcW w:w="3780" w:type="dxa"/>
          </w:tcPr>
          <w:p w:rsidR="00586B7D" w:rsidRPr="0091254B" w:rsidRDefault="00586B7D" w:rsidP="00D40B25">
            <w:pPr>
              <w:autoSpaceDE w:val="0"/>
              <w:autoSpaceDN w:val="0"/>
              <w:spacing w:line="240" w:lineRule="auto"/>
              <w:jc w:val="center"/>
              <w:textAlignment w:val="bottom"/>
              <w:rPr>
                <w:sz w:val="18"/>
                <w:szCs w:val="18"/>
              </w:rPr>
            </w:pPr>
            <w:r w:rsidRPr="0091254B">
              <w:rPr>
                <w:rFonts w:hint="eastAsia"/>
                <w:sz w:val="18"/>
                <w:szCs w:val="18"/>
              </w:rPr>
              <w:t>Case</w:t>
            </w:r>
            <w:r w:rsidRPr="0091254B">
              <w:rPr>
                <w:rFonts w:hint="eastAsia"/>
                <w:sz w:val="18"/>
                <w:szCs w:val="18"/>
              </w:rPr>
              <w:t xml:space="preserve">　</w:t>
            </w:r>
            <w:r w:rsidRPr="0091254B">
              <w:rPr>
                <w:rFonts w:hint="eastAsia"/>
                <w:sz w:val="18"/>
                <w:szCs w:val="18"/>
              </w:rPr>
              <w:t xml:space="preserve">    </w:t>
            </w:r>
            <w:r w:rsidRPr="0091254B">
              <w:rPr>
                <w:sz w:val="18"/>
                <w:szCs w:val="18"/>
              </w:rPr>
              <w:t xml:space="preserve"> </w:t>
            </w:r>
            <w:r w:rsidRPr="0091254B">
              <w:rPr>
                <w:rFonts w:hint="eastAsia"/>
                <w:sz w:val="18"/>
                <w:szCs w:val="18"/>
              </w:rPr>
              <w:t>Height</w:t>
            </w:r>
            <w:r w:rsidRPr="0091254B">
              <w:rPr>
                <w:sz w:val="18"/>
                <w:szCs w:val="18"/>
              </w:rPr>
              <w:t xml:space="preserve"> </w:t>
            </w:r>
            <w:r w:rsidRPr="0091254B">
              <w:rPr>
                <w:i/>
                <w:sz w:val="18"/>
                <w:szCs w:val="18"/>
              </w:rPr>
              <w:t>h</w:t>
            </w:r>
            <w:r w:rsidRPr="0091254B">
              <w:rPr>
                <w:sz w:val="18"/>
                <w:szCs w:val="18"/>
              </w:rPr>
              <w:t xml:space="preserve"> (m) </w:t>
            </w:r>
            <w:r w:rsidRPr="0091254B">
              <w:rPr>
                <w:rFonts w:hint="eastAsia"/>
                <w:sz w:val="18"/>
                <w:szCs w:val="18"/>
              </w:rPr>
              <w:t xml:space="preserve">  </w:t>
            </w:r>
            <w:r w:rsidRPr="0091254B">
              <w:rPr>
                <w:rFonts w:hint="eastAsia"/>
                <w:sz w:val="18"/>
                <w:szCs w:val="18"/>
              </w:rPr>
              <w:t xml:space="preserve">　</w:t>
            </w:r>
            <w:r w:rsidRPr="0091254B">
              <w:rPr>
                <w:rFonts w:hint="eastAsia"/>
                <w:sz w:val="18"/>
                <w:szCs w:val="18"/>
              </w:rPr>
              <w:t>Width</w:t>
            </w:r>
            <w:r w:rsidRPr="0091254B">
              <w:rPr>
                <w:sz w:val="18"/>
                <w:szCs w:val="18"/>
              </w:rPr>
              <w:t xml:space="preserve"> </w:t>
            </w:r>
            <w:r w:rsidRPr="0091254B">
              <w:rPr>
                <w:i/>
                <w:sz w:val="18"/>
                <w:szCs w:val="18"/>
              </w:rPr>
              <w:t>w</w:t>
            </w:r>
            <w:r w:rsidRPr="0091254B">
              <w:rPr>
                <w:sz w:val="18"/>
                <w:szCs w:val="18"/>
              </w:rPr>
              <w:t>(m)</w:t>
            </w:r>
          </w:p>
        </w:tc>
      </w:tr>
      <w:tr w:rsidR="00586B7D" w:rsidTr="00D40B25">
        <w:trPr>
          <w:cantSplit/>
        </w:trPr>
        <w:tc>
          <w:tcPr>
            <w:tcW w:w="3780" w:type="dxa"/>
          </w:tcPr>
          <w:p w:rsidR="00586B7D" w:rsidRPr="0091254B" w:rsidRDefault="00586B7D" w:rsidP="00D40B25">
            <w:pPr>
              <w:autoSpaceDE w:val="0"/>
              <w:autoSpaceDN w:val="0"/>
              <w:spacing w:line="240" w:lineRule="auto"/>
              <w:jc w:val="center"/>
              <w:textAlignment w:val="bottom"/>
              <w:rPr>
                <w:sz w:val="18"/>
                <w:szCs w:val="18"/>
              </w:rPr>
            </w:pPr>
            <w:r w:rsidRPr="0091254B">
              <w:rPr>
                <w:sz w:val="18"/>
                <w:szCs w:val="18"/>
              </w:rPr>
              <w:t>1</w:t>
            </w:r>
            <w:r w:rsidRPr="0091254B">
              <w:rPr>
                <w:rFonts w:hint="eastAsia"/>
                <w:sz w:val="18"/>
                <w:szCs w:val="18"/>
              </w:rPr>
              <w:t xml:space="preserve">　　　　　</w:t>
            </w:r>
            <w:r w:rsidRPr="0091254B">
              <w:rPr>
                <w:sz w:val="18"/>
                <w:szCs w:val="18"/>
              </w:rPr>
              <w:t>1.45</w:t>
            </w:r>
            <w:r w:rsidRPr="0091254B">
              <w:rPr>
                <w:rFonts w:hint="eastAsia"/>
                <w:sz w:val="18"/>
                <w:szCs w:val="18"/>
              </w:rPr>
              <w:t xml:space="preserve">　　　　　</w:t>
            </w:r>
            <w:r w:rsidRPr="0091254B">
              <w:rPr>
                <w:sz w:val="18"/>
                <w:szCs w:val="18"/>
              </w:rPr>
              <w:t xml:space="preserve"> 0.25</w:t>
            </w:r>
          </w:p>
          <w:p w:rsidR="00586B7D" w:rsidRPr="0091254B" w:rsidRDefault="00586B7D" w:rsidP="00D40B25">
            <w:pPr>
              <w:autoSpaceDE w:val="0"/>
              <w:autoSpaceDN w:val="0"/>
              <w:spacing w:line="240" w:lineRule="auto"/>
              <w:jc w:val="center"/>
              <w:textAlignment w:val="bottom"/>
              <w:rPr>
                <w:sz w:val="18"/>
                <w:szCs w:val="18"/>
              </w:rPr>
            </w:pPr>
            <w:r w:rsidRPr="0091254B">
              <w:rPr>
                <w:sz w:val="18"/>
                <w:szCs w:val="18"/>
              </w:rPr>
              <w:t>2</w:t>
            </w:r>
            <w:r w:rsidRPr="0091254B">
              <w:rPr>
                <w:rFonts w:hint="eastAsia"/>
                <w:sz w:val="18"/>
                <w:szCs w:val="18"/>
              </w:rPr>
              <w:t xml:space="preserve">　　　　　</w:t>
            </w:r>
            <w:r w:rsidRPr="0091254B">
              <w:rPr>
                <w:sz w:val="18"/>
                <w:szCs w:val="18"/>
              </w:rPr>
              <w:t>1.75</w:t>
            </w:r>
            <w:r w:rsidRPr="0091254B">
              <w:rPr>
                <w:rFonts w:hint="eastAsia"/>
                <w:sz w:val="18"/>
                <w:szCs w:val="18"/>
              </w:rPr>
              <w:t xml:space="preserve">　　　　　</w:t>
            </w:r>
            <w:r w:rsidRPr="0091254B">
              <w:rPr>
                <w:sz w:val="18"/>
                <w:szCs w:val="18"/>
              </w:rPr>
              <w:t xml:space="preserve"> 0.40</w:t>
            </w:r>
          </w:p>
          <w:p w:rsidR="00586B7D" w:rsidRPr="0091254B" w:rsidRDefault="00586B7D" w:rsidP="00D40B25">
            <w:pPr>
              <w:autoSpaceDE w:val="0"/>
              <w:autoSpaceDN w:val="0"/>
              <w:spacing w:line="240" w:lineRule="auto"/>
              <w:jc w:val="center"/>
              <w:textAlignment w:val="bottom"/>
              <w:rPr>
                <w:sz w:val="18"/>
                <w:szCs w:val="18"/>
              </w:rPr>
            </w:pPr>
            <w:r w:rsidRPr="0091254B">
              <w:rPr>
                <w:sz w:val="18"/>
                <w:szCs w:val="18"/>
              </w:rPr>
              <w:t>3</w:t>
            </w:r>
            <w:r w:rsidRPr="0091254B">
              <w:rPr>
                <w:rFonts w:hint="eastAsia"/>
                <w:sz w:val="18"/>
                <w:szCs w:val="18"/>
              </w:rPr>
              <w:t xml:space="preserve">　　　　　</w:t>
            </w:r>
            <w:r w:rsidRPr="0091254B">
              <w:rPr>
                <w:sz w:val="18"/>
                <w:szCs w:val="18"/>
              </w:rPr>
              <w:t>1.90</w:t>
            </w:r>
            <w:r w:rsidRPr="0091254B">
              <w:rPr>
                <w:rFonts w:hint="eastAsia"/>
                <w:sz w:val="18"/>
                <w:szCs w:val="18"/>
              </w:rPr>
              <w:t xml:space="preserve">　　　　　</w:t>
            </w:r>
            <w:r w:rsidRPr="0091254B">
              <w:rPr>
                <w:sz w:val="18"/>
                <w:szCs w:val="18"/>
              </w:rPr>
              <w:t xml:space="preserve"> 0.65</w:t>
            </w:r>
          </w:p>
        </w:tc>
      </w:tr>
    </w:tbl>
    <w:p w:rsidR="00586B7D" w:rsidRPr="00E62937" w:rsidRDefault="00586B7D" w:rsidP="00586B7D">
      <w:pPr>
        <w:autoSpaceDE w:val="0"/>
        <w:autoSpaceDN w:val="0"/>
        <w:spacing w:line="240" w:lineRule="auto"/>
        <w:textAlignment w:val="bottom"/>
        <w:rPr>
          <w:sz w:val="22"/>
          <w:szCs w:val="22"/>
        </w:rPr>
      </w:pPr>
    </w:p>
    <w:p w:rsidR="00586B7D" w:rsidRDefault="00586B7D" w:rsidP="00586B7D">
      <w:pPr>
        <w:autoSpaceDE w:val="0"/>
        <w:autoSpaceDN w:val="0"/>
        <w:spacing w:line="240" w:lineRule="auto"/>
        <w:textAlignment w:val="bottom"/>
        <w:rPr>
          <w:sz w:val="22"/>
          <w:szCs w:val="22"/>
        </w:rPr>
      </w:pPr>
    </w:p>
    <w:p w:rsidR="00586B7D" w:rsidRDefault="00586B7D" w:rsidP="00586B7D">
      <w:pPr>
        <w:autoSpaceDE w:val="0"/>
        <w:autoSpaceDN w:val="0"/>
        <w:spacing w:line="240" w:lineRule="auto"/>
        <w:textAlignment w:val="bottom"/>
        <w:rPr>
          <w:sz w:val="22"/>
          <w:szCs w:val="22"/>
        </w:rPr>
      </w:pPr>
    </w:p>
    <w:p w:rsidR="00586B7D" w:rsidRPr="00E62937" w:rsidRDefault="00586B7D" w:rsidP="00586B7D">
      <w:pPr>
        <w:tabs>
          <w:tab w:val="left" w:pos="5586"/>
        </w:tabs>
        <w:autoSpaceDE w:val="0"/>
        <w:autoSpaceDN w:val="0"/>
        <w:spacing w:line="240" w:lineRule="auto"/>
        <w:textAlignment w:val="bottom"/>
        <w:rPr>
          <w:sz w:val="18"/>
          <w:szCs w:val="18"/>
        </w:rPr>
      </w:pPr>
      <w:r>
        <w:rPr>
          <w:rFonts w:hint="eastAsia"/>
          <w:sz w:val="18"/>
          <w:szCs w:val="18"/>
        </w:rPr>
        <w:tab/>
      </w:r>
      <w:r w:rsidRPr="00E62937">
        <w:rPr>
          <w:rFonts w:hint="eastAsia"/>
          <w:sz w:val="18"/>
          <w:szCs w:val="18"/>
        </w:rPr>
        <w:t>Fig. 1 Place the caption below the figure in 9pt.</w:t>
      </w:r>
    </w:p>
    <w:p w:rsidR="0033256F" w:rsidRPr="00586B7D" w:rsidRDefault="0033256F" w:rsidP="0033256F">
      <w:pPr>
        <w:overflowPunct w:val="0"/>
        <w:autoSpaceDE w:val="0"/>
        <w:autoSpaceDN w:val="0"/>
        <w:textAlignment w:val="bottom"/>
        <w:rPr>
          <w:sz w:val="22"/>
          <w:szCs w:val="22"/>
        </w:rPr>
      </w:pPr>
    </w:p>
    <w:p w:rsidR="0033256F" w:rsidRPr="00E62937" w:rsidRDefault="0033256F" w:rsidP="0033256F">
      <w:pPr>
        <w:overflowPunct w:val="0"/>
        <w:autoSpaceDE w:val="0"/>
        <w:autoSpaceDN w:val="0"/>
        <w:textAlignment w:val="bottom"/>
        <w:rPr>
          <w:b/>
          <w:sz w:val="22"/>
          <w:szCs w:val="22"/>
        </w:rPr>
      </w:pPr>
      <w:r w:rsidRPr="00E62937">
        <w:rPr>
          <w:b/>
          <w:sz w:val="22"/>
          <w:szCs w:val="22"/>
        </w:rPr>
        <w:t>(2) Fonts and captions</w:t>
      </w:r>
    </w:p>
    <w:p w:rsidR="0033256F" w:rsidRPr="00E62937" w:rsidRDefault="0033256F" w:rsidP="0033256F">
      <w:pPr>
        <w:overflowPunct w:val="0"/>
        <w:autoSpaceDE w:val="0"/>
        <w:autoSpaceDN w:val="0"/>
        <w:textAlignment w:val="bottom"/>
        <w:rPr>
          <w:sz w:val="22"/>
          <w:szCs w:val="22"/>
        </w:rPr>
      </w:pPr>
      <w:r w:rsidRPr="00E62937">
        <w:rPr>
          <w:sz w:val="22"/>
          <w:szCs w:val="22"/>
        </w:rPr>
        <w:t xml:space="preserve">   </w:t>
      </w:r>
      <w:r w:rsidR="000E50E1">
        <w:rPr>
          <w:sz w:val="22"/>
          <w:szCs w:val="22"/>
        </w:rPr>
        <w:t>T</w:t>
      </w:r>
      <w:r w:rsidRPr="00E62937">
        <w:rPr>
          <w:sz w:val="22"/>
          <w:szCs w:val="22"/>
        </w:rPr>
        <w:t xml:space="preserve">he letters should be </w:t>
      </w:r>
      <w:r w:rsidR="000E50E1">
        <w:rPr>
          <w:sz w:val="22"/>
          <w:szCs w:val="22"/>
        </w:rPr>
        <w:t>at least</w:t>
      </w:r>
      <w:r w:rsidRPr="00E62937">
        <w:rPr>
          <w:sz w:val="22"/>
          <w:szCs w:val="22"/>
        </w:rPr>
        <w:t xml:space="preserve"> 9pt. Captions should be centered, but long captions must be indented like an example of Table 1. The heading of captions is 9pt.</w:t>
      </w:r>
    </w:p>
    <w:p w:rsidR="0033256F" w:rsidRPr="00E62937" w:rsidRDefault="0033256F" w:rsidP="0033256F">
      <w:pPr>
        <w:overflowPunct w:val="0"/>
        <w:autoSpaceDE w:val="0"/>
        <w:autoSpaceDN w:val="0"/>
        <w:textAlignment w:val="bottom"/>
        <w:rPr>
          <w:sz w:val="22"/>
          <w:szCs w:val="22"/>
        </w:rPr>
      </w:pPr>
    </w:p>
    <w:p w:rsidR="0091254B" w:rsidRPr="00E62937" w:rsidRDefault="0091254B" w:rsidP="0091254B">
      <w:pPr>
        <w:overflowPunct w:val="0"/>
        <w:autoSpaceDE w:val="0"/>
        <w:autoSpaceDN w:val="0"/>
        <w:textAlignment w:val="bottom"/>
        <w:rPr>
          <w:b/>
          <w:sz w:val="22"/>
          <w:szCs w:val="22"/>
        </w:rPr>
      </w:pPr>
      <w:r w:rsidRPr="00E62937">
        <w:rPr>
          <w:b/>
          <w:sz w:val="22"/>
          <w:szCs w:val="22"/>
        </w:rPr>
        <w:t>(</w:t>
      </w:r>
      <w:r w:rsidR="00A9782C">
        <w:rPr>
          <w:b/>
          <w:sz w:val="22"/>
          <w:szCs w:val="22"/>
        </w:rPr>
        <w:t>3</w:t>
      </w:r>
      <w:r w:rsidRPr="00E62937">
        <w:rPr>
          <w:b/>
          <w:sz w:val="22"/>
          <w:szCs w:val="22"/>
        </w:rPr>
        <w:t xml:space="preserve">) </w:t>
      </w:r>
      <w:r>
        <w:rPr>
          <w:rFonts w:hint="eastAsia"/>
          <w:b/>
          <w:sz w:val="22"/>
          <w:szCs w:val="22"/>
        </w:rPr>
        <w:t>Colors</w:t>
      </w:r>
    </w:p>
    <w:p w:rsidR="0033256F" w:rsidRDefault="0091254B" w:rsidP="0091254B">
      <w:pPr>
        <w:overflowPunct w:val="0"/>
        <w:autoSpaceDE w:val="0"/>
        <w:autoSpaceDN w:val="0"/>
        <w:textAlignment w:val="bottom"/>
        <w:rPr>
          <w:sz w:val="22"/>
          <w:szCs w:val="22"/>
        </w:rPr>
      </w:pPr>
      <w:r w:rsidRPr="00E62937">
        <w:rPr>
          <w:sz w:val="22"/>
          <w:szCs w:val="22"/>
        </w:rPr>
        <w:t xml:space="preserve">   </w:t>
      </w:r>
      <w:r>
        <w:rPr>
          <w:rFonts w:hint="eastAsia"/>
          <w:sz w:val="22"/>
          <w:szCs w:val="22"/>
        </w:rPr>
        <w:t xml:space="preserve">You can use color figures in the </w:t>
      </w:r>
      <w:r w:rsidRPr="00C3354E">
        <w:rPr>
          <w:sz w:val="22"/>
          <w:szCs w:val="22"/>
        </w:rPr>
        <w:t>manuscript</w:t>
      </w:r>
      <w:r>
        <w:rPr>
          <w:rFonts w:hint="eastAsia"/>
          <w:sz w:val="22"/>
          <w:szCs w:val="22"/>
        </w:rPr>
        <w:t>.</w:t>
      </w:r>
    </w:p>
    <w:p w:rsidR="0091254B" w:rsidRDefault="0091254B" w:rsidP="0091254B">
      <w:pPr>
        <w:overflowPunct w:val="0"/>
        <w:autoSpaceDE w:val="0"/>
        <w:autoSpaceDN w:val="0"/>
        <w:textAlignment w:val="bottom"/>
        <w:rPr>
          <w:sz w:val="22"/>
          <w:szCs w:val="22"/>
        </w:rPr>
      </w:pPr>
    </w:p>
    <w:p w:rsidR="0091254B" w:rsidRPr="00E62937" w:rsidRDefault="0091254B" w:rsidP="0091254B">
      <w:pPr>
        <w:overflowPunct w:val="0"/>
        <w:autoSpaceDE w:val="0"/>
        <w:autoSpaceDN w:val="0"/>
        <w:textAlignment w:val="bottom"/>
        <w:rPr>
          <w:sz w:val="22"/>
          <w:szCs w:val="22"/>
        </w:rPr>
      </w:pPr>
    </w:p>
    <w:p w:rsidR="0033256F" w:rsidRPr="00E62937" w:rsidRDefault="00E62937" w:rsidP="0033256F">
      <w:pPr>
        <w:overflowPunct w:val="0"/>
        <w:autoSpaceDE w:val="0"/>
        <w:autoSpaceDN w:val="0"/>
        <w:textAlignment w:val="bottom"/>
        <w:rPr>
          <w:b/>
          <w:sz w:val="24"/>
          <w:szCs w:val="24"/>
        </w:rPr>
      </w:pPr>
      <w:r w:rsidRPr="00E62937">
        <w:rPr>
          <w:rFonts w:hint="eastAsia"/>
          <w:b/>
          <w:sz w:val="24"/>
          <w:szCs w:val="24"/>
        </w:rPr>
        <w:t>5</w:t>
      </w:r>
      <w:r w:rsidR="0033256F" w:rsidRPr="00E62937">
        <w:rPr>
          <w:b/>
          <w:sz w:val="24"/>
          <w:szCs w:val="24"/>
        </w:rPr>
        <w:t xml:space="preserve">. </w:t>
      </w:r>
      <w:r w:rsidRPr="00E62937">
        <w:rPr>
          <w:rFonts w:hint="eastAsia"/>
          <w:b/>
          <w:sz w:val="24"/>
          <w:szCs w:val="24"/>
        </w:rPr>
        <w:t>C</w:t>
      </w:r>
      <w:r w:rsidRPr="00E62937">
        <w:rPr>
          <w:b/>
          <w:sz w:val="24"/>
          <w:szCs w:val="24"/>
        </w:rPr>
        <w:t xml:space="preserve">itation and </w:t>
      </w:r>
      <w:r w:rsidR="00BB3B94" w:rsidRPr="00E62937">
        <w:rPr>
          <w:b/>
          <w:sz w:val="24"/>
          <w:szCs w:val="24"/>
        </w:rPr>
        <w:t>Reference List</w:t>
      </w:r>
    </w:p>
    <w:p w:rsidR="0033256F" w:rsidRPr="00E62937" w:rsidRDefault="0033256F" w:rsidP="0033256F">
      <w:pPr>
        <w:overflowPunct w:val="0"/>
        <w:autoSpaceDE w:val="0"/>
        <w:autoSpaceDN w:val="0"/>
        <w:textAlignment w:val="bottom"/>
        <w:rPr>
          <w:sz w:val="22"/>
          <w:szCs w:val="22"/>
        </w:rPr>
      </w:pPr>
    </w:p>
    <w:p w:rsidR="0033256F" w:rsidRPr="00E62937" w:rsidRDefault="0033256F" w:rsidP="0033256F">
      <w:pPr>
        <w:overflowPunct w:val="0"/>
        <w:autoSpaceDE w:val="0"/>
        <w:autoSpaceDN w:val="0"/>
        <w:textAlignment w:val="bottom"/>
        <w:rPr>
          <w:sz w:val="22"/>
          <w:szCs w:val="22"/>
        </w:rPr>
      </w:pPr>
      <w:r w:rsidRPr="00E62937">
        <w:rPr>
          <w:sz w:val="22"/>
          <w:szCs w:val="22"/>
        </w:rPr>
        <w:t xml:space="preserve">   All the references must be numbered in the order of appearance in the article and the right parenthesized numbers are used at the text where it is referred like this</w:t>
      </w:r>
      <w:r w:rsidRPr="00E62937">
        <w:rPr>
          <w:sz w:val="22"/>
          <w:szCs w:val="22"/>
          <w:vertAlign w:val="superscript"/>
        </w:rPr>
        <w:t>1)</w:t>
      </w:r>
      <w:r w:rsidRPr="00E62937">
        <w:rPr>
          <w:sz w:val="22"/>
          <w:szCs w:val="22"/>
        </w:rPr>
        <w:t>. The reference list must be summarized at the end of the main t</w:t>
      </w:r>
      <w:r w:rsidR="0091254B">
        <w:rPr>
          <w:sz w:val="22"/>
          <w:szCs w:val="22"/>
        </w:rPr>
        <w:t>ext. Use 9pt font for the list.</w:t>
      </w:r>
    </w:p>
    <w:p w:rsidR="00251FCE" w:rsidRDefault="00251FCE" w:rsidP="00251FCE">
      <w:pPr>
        <w:overflowPunct w:val="0"/>
        <w:autoSpaceDE w:val="0"/>
        <w:autoSpaceDN w:val="0"/>
        <w:textAlignment w:val="bottom"/>
        <w:rPr>
          <w:sz w:val="22"/>
          <w:szCs w:val="22"/>
        </w:rPr>
      </w:pPr>
    </w:p>
    <w:p w:rsidR="00251FCE" w:rsidRPr="00E62937" w:rsidRDefault="00251FCE" w:rsidP="00251FCE">
      <w:pPr>
        <w:overflowPunct w:val="0"/>
        <w:autoSpaceDE w:val="0"/>
        <w:autoSpaceDN w:val="0"/>
        <w:textAlignment w:val="bottom"/>
        <w:rPr>
          <w:sz w:val="22"/>
          <w:szCs w:val="22"/>
        </w:rPr>
      </w:pPr>
    </w:p>
    <w:p w:rsidR="0033256F" w:rsidRPr="00E62937" w:rsidRDefault="00E62937" w:rsidP="0033256F">
      <w:pPr>
        <w:overflowPunct w:val="0"/>
        <w:autoSpaceDE w:val="0"/>
        <w:autoSpaceDN w:val="0"/>
        <w:textAlignment w:val="bottom"/>
        <w:rPr>
          <w:sz w:val="22"/>
          <w:szCs w:val="22"/>
        </w:rPr>
      </w:pPr>
      <w:r w:rsidRPr="00E62937">
        <w:rPr>
          <w:b/>
          <w:sz w:val="22"/>
          <w:szCs w:val="22"/>
        </w:rPr>
        <w:t>Acknowledgment</w:t>
      </w:r>
      <w:r w:rsidR="0033256F" w:rsidRPr="00E62937">
        <w:rPr>
          <w:b/>
          <w:sz w:val="22"/>
          <w:szCs w:val="22"/>
        </w:rPr>
        <w:t xml:space="preserve">: </w:t>
      </w:r>
      <w:r w:rsidR="0033256F" w:rsidRPr="00E62937">
        <w:rPr>
          <w:sz w:val="22"/>
          <w:szCs w:val="22"/>
        </w:rPr>
        <w:t>Acknowledgment should follow Conclusions</w:t>
      </w:r>
      <w:r w:rsidR="00F431E6">
        <w:rPr>
          <w:sz w:val="22"/>
          <w:szCs w:val="22"/>
        </w:rPr>
        <w:t>. The heading and colon</w:t>
      </w:r>
      <w:r w:rsidR="0033256F" w:rsidRPr="00E62937">
        <w:rPr>
          <w:sz w:val="22"/>
          <w:szCs w:val="22"/>
        </w:rPr>
        <w:t xml:space="preserve"> </w:t>
      </w:r>
      <w:r w:rsidR="00F431E6">
        <w:rPr>
          <w:sz w:val="22"/>
          <w:szCs w:val="22"/>
        </w:rPr>
        <w:t xml:space="preserve">of acknowledgment </w:t>
      </w:r>
      <w:r w:rsidR="0033256F" w:rsidRPr="00E62937">
        <w:rPr>
          <w:sz w:val="22"/>
          <w:szCs w:val="22"/>
        </w:rPr>
        <w:t xml:space="preserve"> should be </w:t>
      </w:r>
      <w:r w:rsidR="00F431E6">
        <w:rPr>
          <w:sz w:val="22"/>
          <w:szCs w:val="22"/>
        </w:rPr>
        <w:t>in</w:t>
      </w:r>
      <w:r w:rsidR="0033256F" w:rsidRPr="00E62937">
        <w:rPr>
          <w:sz w:val="22"/>
          <w:szCs w:val="22"/>
        </w:rPr>
        <w:t xml:space="preserve"> </w:t>
      </w:r>
      <w:r w:rsidR="0033256F" w:rsidRPr="00794DDC">
        <w:rPr>
          <w:sz w:val="22"/>
          <w:szCs w:val="22"/>
        </w:rPr>
        <w:t>bold f</w:t>
      </w:r>
      <w:r w:rsidR="00B30D68" w:rsidRPr="00794DDC">
        <w:rPr>
          <w:sz w:val="22"/>
          <w:szCs w:val="22"/>
        </w:rPr>
        <w:t>ont</w:t>
      </w:r>
      <w:r w:rsidR="0033256F" w:rsidRPr="00794DDC">
        <w:rPr>
          <w:sz w:val="22"/>
          <w:szCs w:val="22"/>
        </w:rPr>
        <w:t>.</w:t>
      </w:r>
    </w:p>
    <w:p w:rsidR="00E62937" w:rsidRDefault="00E62937" w:rsidP="0033256F">
      <w:pPr>
        <w:overflowPunct w:val="0"/>
        <w:autoSpaceDE w:val="0"/>
        <w:autoSpaceDN w:val="0"/>
        <w:textAlignment w:val="bottom"/>
        <w:rPr>
          <w:sz w:val="22"/>
          <w:szCs w:val="22"/>
        </w:rPr>
      </w:pPr>
    </w:p>
    <w:p w:rsidR="00A9782C" w:rsidRPr="00E62937" w:rsidRDefault="00A9782C" w:rsidP="0033256F">
      <w:pPr>
        <w:overflowPunct w:val="0"/>
        <w:autoSpaceDE w:val="0"/>
        <w:autoSpaceDN w:val="0"/>
        <w:textAlignment w:val="bottom"/>
        <w:rPr>
          <w:sz w:val="22"/>
          <w:szCs w:val="22"/>
        </w:rPr>
      </w:pPr>
    </w:p>
    <w:p w:rsidR="0033256F" w:rsidRPr="00E62937" w:rsidRDefault="00E62937" w:rsidP="0033256F">
      <w:pPr>
        <w:overflowPunct w:val="0"/>
        <w:autoSpaceDE w:val="0"/>
        <w:autoSpaceDN w:val="0"/>
        <w:textAlignment w:val="bottom"/>
        <w:rPr>
          <w:b/>
          <w:sz w:val="22"/>
          <w:szCs w:val="22"/>
        </w:rPr>
      </w:pPr>
      <w:r w:rsidRPr="00E62937">
        <w:rPr>
          <w:b/>
          <w:sz w:val="22"/>
          <w:szCs w:val="22"/>
        </w:rPr>
        <w:t>References</w:t>
      </w:r>
      <w:r w:rsidR="005D65EF" w:rsidRPr="00295719">
        <w:rPr>
          <w:rFonts w:hint="eastAsia"/>
          <w:bCs/>
          <w:sz w:val="22"/>
          <w:szCs w:val="22"/>
        </w:rPr>
        <w:t xml:space="preserve"> </w:t>
      </w:r>
      <w:r w:rsidR="0033218A">
        <w:rPr>
          <w:bCs/>
          <w:sz w:val="22"/>
          <w:szCs w:val="22"/>
        </w:rPr>
        <w:t xml:space="preserve"> </w:t>
      </w:r>
      <w:r w:rsidR="006103C8" w:rsidRPr="00295719">
        <w:rPr>
          <w:bCs/>
          <w:sz w:val="22"/>
          <w:szCs w:val="22"/>
        </w:rPr>
        <w:t xml:space="preserve">Please write </w:t>
      </w:r>
      <w:r w:rsidR="00F431E6" w:rsidRPr="00295719">
        <w:rPr>
          <w:bCs/>
          <w:sz w:val="22"/>
          <w:szCs w:val="22"/>
        </w:rPr>
        <w:t xml:space="preserve">the heading in </w:t>
      </w:r>
      <w:r w:rsidR="006103C8" w:rsidRPr="00295719">
        <w:rPr>
          <w:bCs/>
          <w:sz w:val="22"/>
          <w:szCs w:val="22"/>
        </w:rPr>
        <w:t>bold f</w:t>
      </w:r>
      <w:r w:rsidR="00B30D68" w:rsidRPr="00295719">
        <w:rPr>
          <w:bCs/>
          <w:sz w:val="22"/>
          <w:szCs w:val="22"/>
        </w:rPr>
        <w:t>ont</w:t>
      </w:r>
      <w:r w:rsidR="006103C8" w:rsidRPr="00295719">
        <w:rPr>
          <w:bCs/>
          <w:sz w:val="22"/>
          <w:szCs w:val="22"/>
        </w:rPr>
        <w:t>.</w:t>
      </w:r>
    </w:p>
    <w:p w:rsidR="00E62937" w:rsidRDefault="00E62937" w:rsidP="00E62937">
      <w:pPr>
        <w:spacing w:line="210" w:lineRule="exact"/>
        <w:ind w:left="199" w:hanging="199"/>
        <w:rPr>
          <w:color w:val="000000"/>
          <w:sz w:val="18"/>
        </w:rPr>
      </w:pPr>
      <w:r>
        <w:rPr>
          <w:rFonts w:eastAsia="ＭＳ ゴシック" w:hint="eastAsia"/>
          <w:color w:val="000000"/>
          <w:sz w:val="18"/>
        </w:rPr>
        <w:t>1</w:t>
      </w:r>
      <w:r>
        <w:rPr>
          <w:color w:val="000000"/>
          <w:sz w:val="18"/>
        </w:rPr>
        <w:t>)</w:t>
      </w:r>
      <w:r>
        <w:rPr>
          <w:rFonts w:hint="eastAsia"/>
          <w:color w:val="000000"/>
          <w:sz w:val="18"/>
        </w:rPr>
        <w:t xml:space="preserve"> </w:t>
      </w:r>
      <w:r>
        <w:rPr>
          <w:color w:val="000000"/>
          <w:sz w:val="18"/>
        </w:rPr>
        <w:t xml:space="preserve">Miles, J. W. : On the generation of surface waves by shear flows, </w:t>
      </w:r>
      <w:r>
        <w:rPr>
          <w:i/>
          <w:color w:val="000000"/>
          <w:sz w:val="18"/>
        </w:rPr>
        <w:t>J</w:t>
      </w:r>
      <w:r>
        <w:rPr>
          <w:color w:val="000000"/>
          <w:sz w:val="18"/>
        </w:rPr>
        <w:t xml:space="preserve">. </w:t>
      </w:r>
      <w:r>
        <w:rPr>
          <w:i/>
          <w:color w:val="000000"/>
          <w:sz w:val="18"/>
        </w:rPr>
        <w:t>Fluid Mech</w:t>
      </w:r>
      <w:r>
        <w:rPr>
          <w:color w:val="000000"/>
          <w:sz w:val="18"/>
        </w:rPr>
        <w:t>., Vol. 3, Pt. 2, pp. 185-204, 1957</w:t>
      </w:r>
      <w:r w:rsidRPr="00794DDC">
        <w:rPr>
          <w:color w:val="000000"/>
          <w:sz w:val="18"/>
        </w:rPr>
        <w:t>.</w:t>
      </w:r>
    </w:p>
    <w:p w:rsidR="00E62937" w:rsidRPr="00E62937" w:rsidRDefault="00E62937" w:rsidP="00E62937">
      <w:pPr>
        <w:spacing w:line="210" w:lineRule="exact"/>
        <w:ind w:left="199" w:hanging="199"/>
        <w:rPr>
          <w:color w:val="000000"/>
          <w:sz w:val="18"/>
          <w:lang w:val="fr-FR"/>
        </w:rPr>
      </w:pPr>
      <w:r w:rsidRPr="00E62937">
        <w:rPr>
          <w:rFonts w:hint="eastAsia"/>
          <w:color w:val="000000"/>
          <w:sz w:val="18"/>
          <w:lang w:val="fr-FR"/>
        </w:rPr>
        <w:t>2</w:t>
      </w:r>
      <w:r w:rsidRPr="00E62937">
        <w:rPr>
          <w:color w:val="000000"/>
          <w:sz w:val="18"/>
          <w:lang w:val="fr-FR"/>
        </w:rPr>
        <w:t>)</w:t>
      </w:r>
      <w:r w:rsidRPr="00E62937">
        <w:rPr>
          <w:rFonts w:hint="eastAsia"/>
          <w:color w:val="000000"/>
          <w:sz w:val="18"/>
          <w:lang w:val="fr-FR"/>
        </w:rPr>
        <w:t xml:space="preserve"> </w:t>
      </w:r>
      <w:r w:rsidRPr="00E62937">
        <w:rPr>
          <w:color w:val="000000"/>
          <w:sz w:val="18"/>
          <w:lang w:val="fr-FR"/>
        </w:rPr>
        <w:t xml:space="preserve">Miche, M. : Amortissement des houles dans le do-maine de l’eau peu profonde, </w:t>
      </w:r>
      <w:r w:rsidRPr="00E62937">
        <w:rPr>
          <w:i/>
          <w:color w:val="000000"/>
          <w:sz w:val="18"/>
          <w:lang w:val="fr-FR"/>
        </w:rPr>
        <w:t>La Houile Blanche</w:t>
      </w:r>
      <w:r w:rsidRPr="00E62937">
        <w:rPr>
          <w:color w:val="000000"/>
          <w:sz w:val="18"/>
          <w:lang w:val="fr-FR"/>
        </w:rPr>
        <w:t>, No. 5, pp. 726-745, 1956.</w:t>
      </w:r>
    </w:p>
    <w:p w:rsidR="00E62937" w:rsidRDefault="00E62937" w:rsidP="00E62937">
      <w:pPr>
        <w:spacing w:line="210" w:lineRule="exact"/>
        <w:ind w:left="199" w:hanging="199"/>
        <w:rPr>
          <w:color w:val="000000"/>
          <w:sz w:val="18"/>
        </w:rPr>
      </w:pPr>
      <w:r>
        <w:rPr>
          <w:rFonts w:eastAsia="ＭＳ ゴシック" w:hint="eastAsia"/>
          <w:color w:val="000000"/>
          <w:sz w:val="18"/>
        </w:rPr>
        <w:t>3</w:t>
      </w:r>
      <w:r>
        <w:rPr>
          <w:color w:val="000000"/>
          <w:sz w:val="18"/>
        </w:rPr>
        <w:t>)</w:t>
      </w:r>
      <w:r>
        <w:rPr>
          <w:rFonts w:hint="eastAsia"/>
          <w:color w:val="000000"/>
          <w:sz w:val="18"/>
        </w:rPr>
        <w:t xml:space="preserve"> </w:t>
      </w:r>
      <w:proofErr w:type="spellStart"/>
      <w:r>
        <w:rPr>
          <w:color w:val="000000"/>
          <w:sz w:val="18"/>
        </w:rPr>
        <w:t>Gresho</w:t>
      </w:r>
      <w:proofErr w:type="spellEnd"/>
      <w:r>
        <w:rPr>
          <w:color w:val="000000"/>
          <w:sz w:val="18"/>
        </w:rPr>
        <w:t>, P. M., Chan, S. T., Lee, R. L. and Upson, C. D</w:t>
      </w:r>
      <w:r w:rsidR="00685C3A">
        <w:rPr>
          <w:color w:val="000000"/>
          <w:sz w:val="18"/>
        </w:rPr>
        <w:t>.:</w:t>
      </w:r>
      <w:r>
        <w:rPr>
          <w:color w:val="000000"/>
          <w:sz w:val="18"/>
        </w:rPr>
        <w:t xml:space="preserve"> A modified finite element method for solving the time-</w:t>
      </w:r>
      <w:r>
        <w:rPr>
          <w:rFonts w:hint="eastAsia"/>
          <w:color w:val="000000"/>
          <w:sz w:val="18"/>
        </w:rPr>
        <w:br/>
      </w:r>
      <w:r>
        <w:rPr>
          <w:color w:val="000000"/>
          <w:sz w:val="18"/>
        </w:rPr>
        <w:t xml:space="preserve">dependent incompressible </w:t>
      </w:r>
      <w:proofErr w:type="spellStart"/>
      <w:r>
        <w:rPr>
          <w:color w:val="000000"/>
          <w:sz w:val="18"/>
        </w:rPr>
        <w:t>Navier</w:t>
      </w:r>
      <w:proofErr w:type="spellEnd"/>
      <w:r>
        <w:rPr>
          <w:color w:val="000000"/>
          <w:sz w:val="18"/>
        </w:rPr>
        <w:t xml:space="preserve">-Stokes equations, part 1, </w:t>
      </w:r>
      <w:r>
        <w:rPr>
          <w:i/>
          <w:color w:val="000000"/>
          <w:sz w:val="18"/>
        </w:rPr>
        <w:t>Int</w:t>
      </w:r>
      <w:r>
        <w:rPr>
          <w:color w:val="000000"/>
          <w:sz w:val="18"/>
        </w:rPr>
        <w:t xml:space="preserve">. </w:t>
      </w:r>
      <w:r>
        <w:rPr>
          <w:i/>
          <w:color w:val="000000"/>
          <w:sz w:val="18"/>
        </w:rPr>
        <w:t>J</w:t>
      </w:r>
      <w:r>
        <w:rPr>
          <w:color w:val="000000"/>
          <w:sz w:val="18"/>
        </w:rPr>
        <w:t xml:space="preserve">. </w:t>
      </w:r>
      <w:proofErr w:type="spellStart"/>
      <w:r>
        <w:rPr>
          <w:i/>
          <w:color w:val="000000"/>
          <w:sz w:val="18"/>
        </w:rPr>
        <w:t>Numer</w:t>
      </w:r>
      <w:proofErr w:type="spellEnd"/>
      <w:r>
        <w:rPr>
          <w:color w:val="000000"/>
          <w:sz w:val="18"/>
        </w:rPr>
        <w:t xml:space="preserve">. </w:t>
      </w:r>
      <w:r>
        <w:rPr>
          <w:i/>
          <w:color w:val="000000"/>
          <w:sz w:val="18"/>
        </w:rPr>
        <w:t>Meth</w:t>
      </w:r>
      <w:r>
        <w:rPr>
          <w:color w:val="000000"/>
          <w:sz w:val="18"/>
        </w:rPr>
        <w:t xml:space="preserve">. </w:t>
      </w:r>
      <w:r>
        <w:rPr>
          <w:i/>
          <w:color w:val="000000"/>
          <w:sz w:val="18"/>
        </w:rPr>
        <w:t>Fluids</w:t>
      </w:r>
      <w:r>
        <w:rPr>
          <w:color w:val="000000"/>
          <w:sz w:val="18"/>
        </w:rPr>
        <w:t>, Vol. 4, pp. 557-598, 1984.</w:t>
      </w:r>
    </w:p>
    <w:p w:rsidR="00E62937" w:rsidRDefault="00E62937" w:rsidP="00E62937">
      <w:pPr>
        <w:spacing w:line="210" w:lineRule="exact"/>
        <w:ind w:left="199" w:hanging="199"/>
        <w:rPr>
          <w:color w:val="000000"/>
          <w:sz w:val="18"/>
        </w:rPr>
      </w:pPr>
      <w:r>
        <w:rPr>
          <w:rFonts w:hint="eastAsia"/>
          <w:color w:val="000000"/>
          <w:sz w:val="18"/>
        </w:rPr>
        <w:t>4</w:t>
      </w:r>
      <w:r>
        <w:rPr>
          <w:color w:val="000000"/>
          <w:sz w:val="18"/>
        </w:rPr>
        <w:t>)</w:t>
      </w:r>
      <w:r>
        <w:rPr>
          <w:rFonts w:hint="eastAsia"/>
          <w:color w:val="000000"/>
          <w:sz w:val="18"/>
        </w:rPr>
        <w:t xml:space="preserve"> </w:t>
      </w:r>
      <w:r>
        <w:rPr>
          <w:color w:val="000000"/>
          <w:sz w:val="18"/>
        </w:rPr>
        <w:t>Shepard, F. P. and Inman, D. L</w:t>
      </w:r>
      <w:r w:rsidR="00685C3A">
        <w:rPr>
          <w:color w:val="000000"/>
          <w:sz w:val="18"/>
        </w:rPr>
        <w:t>.:</w:t>
      </w:r>
      <w:r>
        <w:rPr>
          <w:color w:val="000000"/>
          <w:sz w:val="18"/>
        </w:rPr>
        <w:t xml:space="preserve"> Nearshore water circulation related to bottom </w:t>
      </w:r>
      <w:r w:rsidR="00251FCE">
        <w:rPr>
          <w:color w:val="000000"/>
          <w:sz w:val="18"/>
        </w:rPr>
        <w:t>topography</w:t>
      </w:r>
      <w:r>
        <w:rPr>
          <w:color w:val="000000"/>
          <w:sz w:val="18"/>
        </w:rPr>
        <w:t xml:space="preserve"> and wave refraction, </w:t>
      </w:r>
      <w:r>
        <w:rPr>
          <w:i/>
          <w:color w:val="000000"/>
          <w:sz w:val="18"/>
        </w:rPr>
        <w:t>Trans</w:t>
      </w:r>
      <w:r>
        <w:rPr>
          <w:color w:val="000000"/>
          <w:sz w:val="18"/>
        </w:rPr>
        <w:t xml:space="preserve">. </w:t>
      </w:r>
      <w:r>
        <w:rPr>
          <w:i/>
          <w:color w:val="000000"/>
          <w:sz w:val="18"/>
        </w:rPr>
        <w:t>AGU</w:t>
      </w:r>
      <w:r>
        <w:rPr>
          <w:color w:val="000000"/>
          <w:sz w:val="18"/>
        </w:rPr>
        <w:t>., Vol. 31, No. 2, 1950.</w:t>
      </w:r>
    </w:p>
    <w:p w:rsidR="00A417C7" w:rsidRPr="00A417C7" w:rsidRDefault="00E62937" w:rsidP="00E62937">
      <w:pPr>
        <w:pStyle w:val="a3"/>
        <w:ind w:left="338" w:hangingChars="188" w:hanging="338"/>
        <w:rPr>
          <w:color w:val="000000"/>
          <w:sz w:val="18"/>
        </w:rPr>
      </w:pPr>
      <w:r>
        <w:rPr>
          <w:rFonts w:hint="eastAsia"/>
          <w:color w:val="000000"/>
          <w:sz w:val="18"/>
        </w:rPr>
        <w:t xml:space="preserve">5) Smith, W., et </w:t>
      </w:r>
      <w:r w:rsidR="00685C3A">
        <w:rPr>
          <w:color w:val="000000"/>
          <w:sz w:val="18"/>
        </w:rPr>
        <w:t>al:</w:t>
      </w:r>
      <w:r>
        <w:rPr>
          <w:rFonts w:hint="eastAsia"/>
          <w:color w:val="000000"/>
          <w:sz w:val="18"/>
        </w:rPr>
        <w:t xml:space="preserve"> Cellular phone positioning and travel times estimates, </w:t>
      </w:r>
      <w:r w:rsidRPr="0091254B">
        <w:rPr>
          <w:rFonts w:hint="eastAsia"/>
          <w:i/>
          <w:color w:val="000000"/>
          <w:sz w:val="18"/>
        </w:rPr>
        <w:t>Proc. of 8th ITS World Congress</w:t>
      </w:r>
      <w:r>
        <w:rPr>
          <w:rFonts w:hint="eastAsia"/>
          <w:color w:val="000000"/>
          <w:sz w:val="18"/>
        </w:rPr>
        <w:t>, CD-ROM, 2000.</w:t>
      </w:r>
    </w:p>
    <w:sectPr w:rsidR="00A417C7" w:rsidRPr="00A417C7" w:rsidSect="00295719">
      <w:footerReference w:type="default" r:id="rId10"/>
      <w:footerReference w:type="first" r:id="rId11"/>
      <w:type w:val="continuous"/>
      <w:pgSz w:w="11906" w:h="16838" w:code="9"/>
      <w:pgMar w:top="1134" w:right="1134" w:bottom="1418" w:left="1134" w:header="851" w:footer="992" w:gutter="0"/>
      <w:cols w:space="404"/>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C43" w:rsidRDefault="00102C43">
      <w:r>
        <w:separator/>
      </w:r>
    </w:p>
  </w:endnote>
  <w:endnote w:type="continuationSeparator" w:id="0">
    <w:p w:rsidR="00102C43" w:rsidRDefault="0010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ｽｲｽ">
    <w:altName w:val="游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71" w:rsidRPr="004C6788" w:rsidRDefault="00761271" w:rsidP="004C6788">
    <w:pPr>
      <w:pStyle w:val="a4"/>
      <w:jc w:val="center"/>
    </w:pPr>
    <w:r w:rsidRPr="004C6788">
      <w:rPr>
        <w:rStyle w:val="a5"/>
      </w:rPr>
      <w:fldChar w:fldCharType="begin"/>
    </w:r>
    <w:r w:rsidRPr="004C6788">
      <w:rPr>
        <w:rStyle w:val="a5"/>
      </w:rPr>
      <w:instrText xml:space="preserve"> PAGE </w:instrText>
    </w:r>
    <w:r w:rsidRPr="004C6788">
      <w:rPr>
        <w:rStyle w:val="a5"/>
      </w:rPr>
      <w:fldChar w:fldCharType="separate"/>
    </w:r>
    <w:r w:rsidR="00C17E01">
      <w:rPr>
        <w:rStyle w:val="a5"/>
        <w:noProof/>
      </w:rPr>
      <w:t>4</w:t>
    </w:r>
    <w:r w:rsidRPr="004C6788">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71" w:rsidRDefault="00761271" w:rsidP="008D2DAB">
    <w:pPr>
      <w:pStyle w:val="a4"/>
      <w:jc w:val="center"/>
    </w:pPr>
    <w:r>
      <w:rPr>
        <w:rStyle w:val="a5"/>
      </w:rPr>
      <w:fldChar w:fldCharType="begin"/>
    </w:r>
    <w:r>
      <w:rPr>
        <w:rStyle w:val="a5"/>
      </w:rPr>
      <w:instrText xml:space="preserve"> PAGE </w:instrText>
    </w:r>
    <w:r>
      <w:rPr>
        <w:rStyle w:val="a5"/>
      </w:rPr>
      <w:fldChar w:fldCharType="separate"/>
    </w:r>
    <w:r w:rsidR="00C17E0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C43" w:rsidRDefault="00102C43">
      <w:r>
        <w:separator/>
      </w:r>
    </w:p>
  </w:footnote>
  <w:footnote w:type="continuationSeparator" w:id="0">
    <w:p w:rsidR="00102C43" w:rsidRDefault="0010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10B3"/>
    <w:multiLevelType w:val="multilevel"/>
    <w:tmpl w:val="BC78C93C"/>
    <w:lvl w:ilvl="0">
      <w:start w:val="1"/>
      <w:numFmt w:val="decimal"/>
      <w:lvlText w:val="(%1"/>
      <w:lvlJc w:val="left"/>
      <w:pPr>
        <w:ind w:left="450" w:hanging="450"/>
      </w:pPr>
      <w:rPr>
        <w:rFonts w:hint="default"/>
      </w:rPr>
    </w:lvl>
    <w:lvl w:ilvl="1">
      <w:start w:val="1"/>
      <w:numFmt w:val="decimal"/>
      <w:lvlText w:val="(%1-%2"/>
      <w:lvlJc w:val="left"/>
      <w:pPr>
        <w:ind w:left="832" w:hanging="45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248" w:hanging="72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496" w:hanging="1440"/>
      </w:pPr>
      <w:rPr>
        <w:rFonts w:hint="default"/>
      </w:rPr>
    </w:lvl>
  </w:abstractNum>
  <w:abstractNum w:abstractNumId="1" w15:restartNumberingAfterBreak="0">
    <w:nsid w:val="393E4C43"/>
    <w:multiLevelType w:val="multilevel"/>
    <w:tmpl w:val="C01C70FA"/>
    <w:lvl w:ilvl="0">
      <w:start w:val="1"/>
      <w:numFmt w:val="decimal"/>
      <w:lvlText w:val="(%1"/>
      <w:lvlJc w:val="left"/>
      <w:pPr>
        <w:ind w:left="495" w:hanging="495"/>
      </w:pPr>
      <w:rPr>
        <w:rFonts w:hint="default"/>
      </w:rPr>
    </w:lvl>
    <w:lvl w:ilvl="1">
      <w:start w:val="1"/>
      <w:numFmt w:val="decimal"/>
      <w:lvlText w:val="(%1-%2"/>
      <w:lvlJc w:val="left"/>
      <w:pPr>
        <w:ind w:left="517" w:hanging="495"/>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808" w:hanging="72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212" w:hanging="108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42"/>
  <w:drawingGridVerticalSpacing w:val="57"/>
  <w:displayHorizont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E64FF"/>
    <w:rsid w:val="00001A2A"/>
    <w:rsid w:val="00005F1D"/>
    <w:rsid w:val="0003170A"/>
    <w:rsid w:val="00045DDD"/>
    <w:rsid w:val="00067693"/>
    <w:rsid w:val="00074DB4"/>
    <w:rsid w:val="00075C88"/>
    <w:rsid w:val="000A463D"/>
    <w:rsid w:val="000B22C5"/>
    <w:rsid w:val="000B343A"/>
    <w:rsid w:val="000E50E1"/>
    <w:rsid w:val="0010017F"/>
    <w:rsid w:val="00102C43"/>
    <w:rsid w:val="001126EB"/>
    <w:rsid w:val="001144A7"/>
    <w:rsid w:val="00115EC7"/>
    <w:rsid w:val="00117156"/>
    <w:rsid w:val="0017367E"/>
    <w:rsid w:val="001935A0"/>
    <w:rsid w:val="001962A3"/>
    <w:rsid w:val="001A63B6"/>
    <w:rsid w:val="001D0AA7"/>
    <w:rsid w:val="001F15B2"/>
    <w:rsid w:val="002004E8"/>
    <w:rsid w:val="002055F2"/>
    <w:rsid w:val="00251FCE"/>
    <w:rsid w:val="00270682"/>
    <w:rsid w:val="00281F9F"/>
    <w:rsid w:val="00287F2C"/>
    <w:rsid w:val="00295719"/>
    <w:rsid w:val="00297FAD"/>
    <w:rsid w:val="002C5296"/>
    <w:rsid w:val="002C620F"/>
    <w:rsid w:val="0030244F"/>
    <w:rsid w:val="003213B9"/>
    <w:rsid w:val="0033218A"/>
    <w:rsid w:val="0033256F"/>
    <w:rsid w:val="00351426"/>
    <w:rsid w:val="0039423A"/>
    <w:rsid w:val="00395A97"/>
    <w:rsid w:val="003B023F"/>
    <w:rsid w:val="00401596"/>
    <w:rsid w:val="00430D7A"/>
    <w:rsid w:val="004A0E2E"/>
    <w:rsid w:val="004A3B45"/>
    <w:rsid w:val="004C6788"/>
    <w:rsid w:val="004D1DD7"/>
    <w:rsid w:val="00506123"/>
    <w:rsid w:val="00554D9E"/>
    <w:rsid w:val="0056559D"/>
    <w:rsid w:val="00573994"/>
    <w:rsid w:val="00582686"/>
    <w:rsid w:val="00586B7D"/>
    <w:rsid w:val="005947EA"/>
    <w:rsid w:val="005C3F6F"/>
    <w:rsid w:val="005D65EF"/>
    <w:rsid w:val="005F190F"/>
    <w:rsid w:val="006103C8"/>
    <w:rsid w:val="00613118"/>
    <w:rsid w:val="00614235"/>
    <w:rsid w:val="006155D2"/>
    <w:rsid w:val="00622F0C"/>
    <w:rsid w:val="006367C0"/>
    <w:rsid w:val="0064193C"/>
    <w:rsid w:val="0067328E"/>
    <w:rsid w:val="0068346C"/>
    <w:rsid w:val="00685C3A"/>
    <w:rsid w:val="00692100"/>
    <w:rsid w:val="006A207C"/>
    <w:rsid w:val="006C3453"/>
    <w:rsid w:val="006C3D06"/>
    <w:rsid w:val="006D0D32"/>
    <w:rsid w:val="006E12C8"/>
    <w:rsid w:val="0070251E"/>
    <w:rsid w:val="00710E38"/>
    <w:rsid w:val="007206EB"/>
    <w:rsid w:val="00722EED"/>
    <w:rsid w:val="00727EF5"/>
    <w:rsid w:val="00761271"/>
    <w:rsid w:val="00764191"/>
    <w:rsid w:val="007711E8"/>
    <w:rsid w:val="007834EB"/>
    <w:rsid w:val="00794DDC"/>
    <w:rsid w:val="00795315"/>
    <w:rsid w:val="00796E0D"/>
    <w:rsid w:val="007B64BF"/>
    <w:rsid w:val="007C0D3D"/>
    <w:rsid w:val="007C5D02"/>
    <w:rsid w:val="007C67ED"/>
    <w:rsid w:val="007D14B2"/>
    <w:rsid w:val="008035E6"/>
    <w:rsid w:val="0084772B"/>
    <w:rsid w:val="00850B3B"/>
    <w:rsid w:val="00882A3C"/>
    <w:rsid w:val="008B4D39"/>
    <w:rsid w:val="008C4430"/>
    <w:rsid w:val="008D2DAB"/>
    <w:rsid w:val="008D344A"/>
    <w:rsid w:val="008E58E9"/>
    <w:rsid w:val="008E64FF"/>
    <w:rsid w:val="0091254B"/>
    <w:rsid w:val="00950A9C"/>
    <w:rsid w:val="009B3EE1"/>
    <w:rsid w:val="009B72D3"/>
    <w:rsid w:val="009C0652"/>
    <w:rsid w:val="009D29C7"/>
    <w:rsid w:val="009E59C5"/>
    <w:rsid w:val="00A0071B"/>
    <w:rsid w:val="00A029FE"/>
    <w:rsid w:val="00A02DC3"/>
    <w:rsid w:val="00A13D68"/>
    <w:rsid w:val="00A13DB6"/>
    <w:rsid w:val="00A34AD0"/>
    <w:rsid w:val="00A373BD"/>
    <w:rsid w:val="00A417C7"/>
    <w:rsid w:val="00A472E6"/>
    <w:rsid w:val="00A51F56"/>
    <w:rsid w:val="00A70FED"/>
    <w:rsid w:val="00A71C7F"/>
    <w:rsid w:val="00A849DC"/>
    <w:rsid w:val="00A9146F"/>
    <w:rsid w:val="00A9782C"/>
    <w:rsid w:val="00AB6F5A"/>
    <w:rsid w:val="00AC3971"/>
    <w:rsid w:val="00AD41EA"/>
    <w:rsid w:val="00AD4EEA"/>
    <w:rsid w:val="00AE1387"/>
    <w:rsid w:val="00B0458A"/>
    <w:rsid w:val="00B26EF4"/>
    <w:rsid w:val="00B30D68"/>
    <w:rsid w:val="00B8494B"/>
    <w:rsid w:val="00BB3B94"/>
    <w:rsid w:val="00BB3F23"/>
    <w:rsid w:val="00BB7937"/>
    <w:rsid w:val="00BC731A"/>
    <w:rsid w:val="00BC7CDA"/>
    <w:rsid w:val="00BD0F35"/>
    <w:rsid w:val="00C12DD6"/>
    <w:rsid w:val="00C13CDD"/>
    <w:rsid w:val="00C177BE"/>
    <w:rsid w:val="00C17E01"/>
    <w:rsid w:val="00C31982"/>
    <w:rsid w:val="00C3354E"/>
    <w:rsid w:val="00C45FB1"/>
    <w:rsid w:val="00C73BE7"/>
    <w:rsid w:val="00C81BBC"/>
    <w:rsid w:val="00C8481B"/>
    <w:rsid w:val="00CB3261"/>
    <w:rsid w:val="00D029F5"/>
    <w:rsid w:val="00D03794"/>
    <w:rsid w:val="00D36604"/>
    <w:rsid w:val="00D40B25"/>
    <w:rsid w:val="00D5065F"/>
    <w:rsid w:val="00D714C8"/>
    <w:rsid w:val="00D727BA"/>
    <w:rsid w:val="00DD11D8"/>
    <w:rsid w:val="00DD382C"/>
    <w:rsid w:val="00DD42B5"/>
    <w:rsid w:val="00DD45F0"/>
    <w:rsid w:val="00DF0FE5"/>
    <w:rsid w:val="00E02845"/>
    <w:rsid w:val="00E20DE0"/>
    <w:rsid w:val="00E37216"/>
    <w:rsid w:val="00E444C8"/>
    <w:rsid w:val="00E6056A"/>
    <w:rsid w:val="00E61801"/>
    <w:rsid w:val="00E62937"/>
    <w:rsid w:val="00E66E22"/>
    <w:rsid w:val="00E71114"/>
    <w:rsid w:val="00E759C5"/>
    <w:rsid w:val="00E81E0D"/>
    <w:rsid w:val="00E83419"/>
    <w:rsid w:val="00EA31B2"/>
    <w:rsid w:val="00EE265A"/>
    <w:rsid w:val="00EF00EF"/>
    <w:rsid w:val="00EF3DCA"/>
    <w:rsid w:val="00EF7229"/>
    <w:rsid w:val="00F01A6E"/>
    <w:rsid w:val="00F14846"/>
    <w:rsid w:val="00F150A0"/>
    <w:rsid w:val="00F169FD"/>
    <w:rsid w:val="00F3627D"/>
    <w:rsid w:val="00F413F8"/>
    <w:rsid w:val="00F431E6"/>
    <w:rsid w:val="00F52057"/>
    <w:rsid w:val="00F666E5"/>
    <w:rsid w:val="00F67342"/>
    <w:rsid w:val="00F70FFF"/>
    <w:rsid w:val="00FB1211"/>
    <w:rsid w:val="00FB34A7"/>
    <w:rsid w:val="00FD118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v:textbox inset="5.85pt,.7pt,5.85pt,.7pt"/>
    </o:shapedefaults>
    <o:shapelayout v:ext="edit">
      <o:idmap v:ext="edit" data="1"/>
    </o:shapelayout>
  </w:shapeDefaults>
  <w:decimalSymbol w:val="."/>
  <w:listSeparator w:val=","/>
  <w14:docId w14:val="5055F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6604"/>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customStyle="1" w:styleId="a6">
    <w:name w:val="式"/>
    <w:basedOn w:val="a"/>
    <w:rsid w:val="00B0458A"/>
    <w:pPr>
      <w:tabs>
        <w:tab w:val="center" w:pos="4845"/>
        <w:tab w:val="right" w:pos="9348"/>
      </w:tabs>
      <w:autoSpaceDE w:val="0"/>
      <w:autoSpaceDN w:val="0"/>
      <w:spacing w:line="240" w:lineRule="auto"/>
      <w:textAlignment w:val="bottom"/>
    </w:pPr>
  </w:style>
  <w:style w:type="paragraph" w:styleId="a7">
    <w:name w:val="Balloon Text"/>
    <w:basedOn w:val="a"/>
    <w:semiHidden/>
    <w:rsid w:val="00005F1D"/>
    <w:rPr>
      <w:rFonts w:ascii="Arial" w:eastAsia="ＭＳ ゴシック" w:hAnsi="Arial"/>
      <w:sz w:val="18"/>
      <w:szCs w:val="18"/>
    </w:rPr>
  </w:style>
  <w:style w:type="paragraph" w:styleId="a8">
    <w:name w:val="Revision"/>
    <w:hidden/>
    <w:uiPriority w:val="99"/>
    <w:semiHidden/>
    <w:rsid w:val="00C45FB1"/>
    <w:rPr>
      <w:rFonts w:ascii="Times New Roman" w:eastAsia="ＭＳ 明朝" w:hAnsi="Times New Roman"/>
    </w:rPr>
  </w:style>
  <w:style w:type="character" w:styleId="a9">
    <w:name w:val="annotation reference"/>
    <w:rsid w:val="008C4430"/>
    <w:rPr>
      <w:sz w:val="18"/>
      <w:szCs w:val="18"/>
    </w:rPr>
  </w:style>
  <w:style w:type="paragraph" w:styleId="aa">
    <w:name w:val="annotation text"/>
    <w:basedOn w:val="a"/>
    <w:link w:val="ab"/>
    <w:rsid w:val="008C4430"/>
    <w:pPr>
      <w:jc w:val="left"/>
    </w:pPr>
  </w:style>
  <w:style w:type="character" w:customStyle="1" w:styleId="ab">
    <w:name w:val="コメント文字列 (文字)"/>
    <w:link w:val="aa"/>
    <w:rsid w:val="008C4430"/>
    <w:rPr>
      <w:rFonts w:ascii="Times New Roman" w:eastAsia="ＭＳ 明朝" w:hAnsi="Times New Roman"/>
    </w:rPr>
  </w:style>
  <w:style w:type="paragraph" w:styleId="ac">
    <w:name w:val="annotation subject"/>
    <w:basedOn w:val="aa"/>
    <w:next w:val="aa"/>
    <w:link w:val="ad"/>
    <w:rsid w:val="008C4430"/>
    <w:rPr>
      <w:b/>
      <w:bCs/>
    </w:rPr>
  </w:style>
  <w:style w:type="character" w:customStyle="1" w:styleId="ad">
    <w:name w:val="コメント内容 (文字)"/>
    <w:link w:val="ac"/>
    <w:rsid w:val="008C4430"/>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2023-12-21T05:35:00Z</dcterms:created>
  <dcterms:modified xsi:type="dcterms:W3CDTF">2024-11-06T01:47:00Z</dcterms:modified>
</cp:coreProperties>
</file>